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shd w:val="clear" w:color="auto" w:fill="auto"/>
        <w:tabs>
          <w:tab w:val="left" w:pos="1615"/>
        </w:tabs>
        <w:kinsoku/>
        <w:wordWrap/>
        <w:overflowPunct/>
        <w:topLinePunct w:val="0"/>
        <w:bidi w:val="0"/>
        <w:spacing w:before="0" w:after="0" w:line="576" w:lineRule="exact"/>
        <w:ind w:right="24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附件1</w:t>
      </w:r>
    </w:p>
    <w:p>
      <w:pPr>
        <w:pStyle w:val="8"/>
        <w:keepNext w:val="0"/>
        <w:keepLines w:val="0"/>
        <w:pageBreakBefore w:val="0"/>
        <w:widowControl w:val="0"/>
        <w:shd w:val="clear" w:color="auto" w:fill="auto"/>
        <w:tabs>
          <w:tab w:val="left" w:pos="1615"/>
        </w:tabs>
        <w:kinsoku/>
        <w:wordWrap/>
        <w:overflowPunct/>
        <w:topLinePunct w:val="0"/>
        <w:bidi w:val="0"/>
        <w:spacing w:before="0" w:after="0" w:line="576" w:lineRule="exact"/>
        <w:ind w:right="240" w:firstLine="883" w:firstLineChars="200"/>
        <w:jc w:val="center"/>
        <w:textAlignment w:val="auto"/>
        <w:rPr>
          <w:rFonts w:hint="eastAsia" w:ascii="仿宋_GB2312" w:hAnsi="仿宋_GB2312" w:eastAsia="仿宋_GB2312" w:cs="仿宋_GB2312"/>
          <w:b/>
          <w:bCs/>
          <w:color w:val="auto"/>
          <w:sz w:val="32"/>
          <w:szCs w:val="32"/>
          <w:lang w:val="en-US" w:eastAsia="zh-CN"/>
        </w:rPr>
      </w:pPr>
      <w:r>
        <w:rPr>
          <w:rFonts w:hint="eastAsia" w:ascii="黑体" w:hAnsi="黑体" w:eastAsia="黑体" w:cs="黑体"/>
          <w:b/>
          <w:bCs/>
          <w:color w:val="auto"/>
          <w:sz w:val="44"/>
          <w:szCs w:val="44"/>
          <w:lang w:val="en-US" w:eastAsia="zh-CN"/>
        </w:rPr>
        <w:t>市住建委安全生产监管责任清单</w:t>
      </w:r>
    </w:p>
    <w:p>
      <w:pPr>
        <w:pStyle w:val="8"/>
        <w:keepNext w:val="0"/>
        <w:keepLines w:val="0"/>
        <w:widowControl w:val="0"/>
        <w:shd w:val="clear" w:color="auto" w:fill="auto"/>
        <w:tabs>
          <w:tab w:val="left" w:pos="1615"/>
        </w:tabs>
        <w:bidi w:val="0"/>
        <w:spacing w:before="0" w:after="0"/>
        <w:ind w:right="240" w:firstLine="643" w:firstLineChars="200"/>
        <w:jc w:val="both"/>
        <w:rPr>
          <w:rFonts w:hint="eastAsia" w:ascii="仿宋_GB2312" w:hAnsi="仿宋_GB2312" w:eastAsia="仿宋_GB2312" w:cs="仿宋_GB2312"/>
          <w:b/>
          <w:bCs/>
          <w:sz w:val="32"/>
          <w:szCs w:val="32"/>
          <w:lang w:val="en-US" w:eastAsia="zh-CN"/>
        </w:rPr>
      </w:pPr>
    </w:p>
    <w:p>
      <w:pPr>
        <w:pStyle w:val="8"/>
        <w:keepNext w:val="0"/>
        <w:keepLines w:val="0"/>
        <w:widowControl w:val="0"/>
        <w:shd w:val="clear" w:color="auto" w:fill="auto"/>
        <w:tabs>
          <w:tab w:val="left" w:pos="1615"/>
        </w:tabs>
        <w:bidi w:val="0"/>
        <w:spacing w:before="0" w:after="0"/>
        <w:ind w:right="240"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第一条</w:t>
      </w:r>
      <w:r>
        <w:rPr>
          <w:rFonts w:hint="eastAsia" w:ascii="仿宋_GB2312" w:hAnsi="仿宋_GB2312" w:eastAsia="仿宋_GB2312" w:cs="仿宋_GB2312"/>
          <w:sz w:val="32"/>
          <w:szCs w:val="32"/>
          <w:lang w:val="en-US" w:eastAsia="zh-CN"/>
        </w:rPr>
        <w:t xml:space="preserve"> 党委书记（主任）主要职责</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（一）</w:t>
      </w:r>
      <w:r>
        <w:rPr>
          <w:rFonts w:hint="eastAsia" w:ascii="仿宋_GB2312" w:hAnsi="仿宋_GB2312" w:eastAsia="仿宋_GB2312" w:cs="仿宋_GB2312"/>
          <w:sz w:val="32"/>
          <w:szCs w:val="32"/>
          <w:lang w:val="zh-CN" w:eastAsia="zh-CN"/>
        </w:rPr>
        <w:t>认真贯彻落实党中央、国务院以及上级党委、 政府关于安全生产的决策部署和指示精神，安全生产方针政策、法律法规；</w:t>
      </w:r>
    </w:p>
    <w:p>
      <w:pPr>
        <w:pStyle w:val="8"/>
        <w:keepNext w:val="0"/>
        <w:keepLines w:val="0"/>
        <w:widowControl w:val="0"/>
        <w:shd w:val="clear" w:color="auto" w:fill="auto"/>
        <w:tabs>
          <w:tab w:val="left" w:pos="1615"/>
        </w:tabs>
        <w:bidi w:val="0"/>
        <w:spacing w:before="0" w:after="0"/>
        <w:ind w:right="0" w:firstLine="640" w:firstLineChars="200"/>
        <w:jc w:val="left"/>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val="zh-CN" w:eastAsia="zh-CN"/>
        </w:rPr>
        <w:t>对本系统安全生产工作负全面领导责任，按照安全监管责任清单认真履行监管职责，明确负责安全生产监管的机构，建立健全安全生产责任制，把安全生产工作纳入目标绩效管理考核体系并严格考核，支持、督促班子成员做好安全生产工作；</w:t>
      </w:r>
    </w:p>
    <w:p>
      <w:pPr>
        <w:pStyle w:val="8"/>
        <w:keepNext w:val="0"/>
        <w:keepLines w:val="0"/>
        <w:widowControl w:val="0"/>
        <w:shd w:val="clear" w:color="auto" w:fill="auto"/>
        <w:tabs>
          <w:tab w:val="left" w:pos="1615"/>
        </w:tabs>
        <w:bidi w:val="0"/>
        <w:spacing w:before="0" w:after="0"/>
        <w:ind w:right="0" w:firstLine="640" w:firstLineChars="200"/>
        <w:jc w:val="both"/>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（三）对相关生产经营单位遵守安全生产法律法规情况进行监督检查，强化监管执法，持续开展打非治违，严厉查处违法违规行为，坚决遏制各类生产安全事故；</w:t>
      </w:r>
    </w:p>
    <w:p>
      <w:pPr>
        <w:pStyle w:val="8"/>
        <w:keepNext w:val="0"/>
        <w:keepLines w:val="0"/>
        <w:widowControl w:val="0"/>
        <w:shd w:val="clear" w:color="auto" w:fill="auto"/>
        <w:tabs>
          <w:tab w:val="left" w:pos="1615"/>
        </w:tabs>
        <w:bidi w:val="0"/>
        <w:spacing w:before="0" w:after="0"/>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eastAsia="zh-CN"/>
        </w:rPr>
        <w:t>（四）每半年至少听取1次本系统安全生产工作汇报，研究部署本系统安全生产工作，协调解决工作中存在的重大问题。每年带队检查、调研安全生产工作不少于2次。</w:t>
      </w:r>
    </w:p>
    <w:p>
      <w:pPr>
        <w:pStyle w:val="8"/>
        <w:keepNext w:val="0"/>
        <w:keepLines w:val="0"/>
        <w:widowControl w:val="0"/>
        <w:shd w:val="clear" w:color="auto" w:fill="auto"/>
        <w:bidi w:val="0"/>
        <w:spacing w:before="0" w:after="0" w:line="581" w:lineRule="exact"/>
        <w:ind w:left="0" w:right="0" w:firstLine="680"/>
        <w:jc w:val="both"/>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b/>
          <w:bCs/>
          <w:sz w:val="32"/>
          <w:szCs w:val="32"/>
          <w:lang w:val="en-US" w:eastAsia="zh-CN"/>
        </w:rPr>
        <w:t xml:space="preserve">第二条  </w:t>
      </w:r>
      <w:r>
        <w:rPr>
          <w:rFonts w:hint="eastAsia" w:ascii="仿宋_GB2312" w:hAnsi="仿宋_GB2312" w:eastAsia="仿宋_GB2312" w:cs="仿宋_GB2312"/>
          <w:sz w:val="32"/>
          <w:szCs w:val="32"/>
          <w:lang w:val="en-US" w:eastAsia="zh-CN"/>
        </w:rPr>
        <w:t>分管安全生产工作党委委员（副主任）</w:t>
      </w:r>
      <w:r>
        <w:rPr>
          <w:rFonts w:hint="eastAsia" w:ascii="仿宋_GB2312" w:hAnsi="仿宋_GB2312" w:eastAsia="仿宋_GB2312" w:cs="仿宋_GB2312"/>
          <w:sz w:val="32"/>
          <w:szCs w:val="32"/>
          <w:lang w:val="zh-CN" w:eastAsia="zh-CN"/>
        </w:rPr>
        <w:t>主要职责</w:t>
      </w:r>
    </w:p>
    <w:p>
      <w:pPr>
        <w:pStyle w:val="8"/>
        <w:keepNext w:val="0"/>
        <w:keepLines w:val="0"/>
        <w:widowControl w:val="0"/>
        <w:shd w:val="clear" w:color="auto" w:fill="auto"/>
        <w:tabs>
          <w:tab w:val="left" w:pos="1615"/>
        </w:tabs>
        <w:bidi w:val="0"/>
        <w:spacing w:before="0" w:after="0"/>
        <w:ind w:right="0" w:firstLine="640" w:firstLineChars="200"/>
        <w:jc w:val="both"/>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（一）</w:t>
      </w:r>
      <w:r>
        <w:rPr>
          <w:rFonts w:hint="eastAsia" w:ascii="仿宋_GB2312" w:hAnsi="仿宋_GB2312" w:eastAsia="仿宋_GB2312" w:cs="仿宋_GB2312"/>
          <w:sz w:val="32"/>
          <w:szCs w:val="32"/>
          <w:lang w:val="zh-CN" w:eastAsia="zh-CN"/>
        </w:rPr>
        <w:tab/>
      </w:r>
      <w:r>
        <w:rPr>
          <w:rFonts w:hint="eastAsia" w:ascii="仿宋_GB2312" w:hAnsi="仿宋_GB2312" w:eastAsia="仿宋_GB2312" w:cs="仿宋_GB2312"/>
          <w:sz w:val="32"/>
          <w:szCs w:val="32"/>
          <w:lang w:val="zh-CN" w:eastAsia="zh-CN"/>
        </w:rPr>
        <w:t>组织制定贯彻落实党中央、国务院以及上级党 委、政府关于安全生产决策部署，安全生产方针政策、法律法规的具体措施；</w:t>
      </w:r>
    </w:p>
    <w:p>
      <w:pPr>
        <w:pStyle w:val="8"/>
        <w:keepNext w:val="0"/>
        <w:keepLines w:val="0"/>
        <w:widowControl w:val="0"/>
        <w:shd w:val="clear" w:color="auto" w:fill="auto"/>
        <w:tabs>
          <w:tab w:val="left" w:pos="1615"/>
        </w:tabs>
        <w:bidi w:val="0"/>
        <w:spacing w:before="0" w:after="0"/>
        <w:ind w:right="0" w:firstLine="640" w:firstLineChars="200"/>
        <w:jc w:val="both"/>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（二）</w:t>
      </w:r>
      <w:r>
        <w:rPr>
          <w:rFonts w:hint="eastAsia" w:ascii="仿宋_GB2312" w:hAnsi="仿宋_GB2312" w:eastAsia="仿宋_GB2312" w:cs="仿宋_GB2312"/>
          <w:sz w:val="32"/>
          <w:szCs w:val="32"/>
          <w:lang w:val="zh-CN" w:eastAsia="zh-CN"/>
        </w:rPr>
        <w:tab/>
      </w:r>
      <w:r>
        <w:rPr>
          <w:rFonts w:hint="eastAsia" w:ascii="仿宋_GB2312" w:hAnsi="仿宋_GB2312" w:eastAsia="仿宋_GB2312" w:cs="仿宋_GB2312"/>
          <w:sz w:val="32"/>
          <w:szCs w:val="32"/>
          <w:lang w:val="zh-CN" w:eastAsia="zh-CN"/>
        </w:rPr>
        <w:t>协助党委书记（主任）落实党委对安全生产的领导职责，督促落实本级党委关于安全生产的决策部署；</w:t>
      </w:r>
    </w:p>
    <w:p>
      <w:pPr>
        <w:pStyle w:val="8"/>
        <w:keepNext w:val="0"/>
        <w:keepLines w:val="0"/>
        <w:widowControl w:val="0"/>
        <w:shd w:val="clear" w:color="auto" w:fill="auto"/>
        <w:tabs>
          <w:tab w:val="left" w:pos="1615"/>
        </w:tabs>
        <w:bidi w:val="0"/>
        <w:spacing w:before="0" w:after="0"/>
        <w:ind w:right="0" w:firstLine="640" w:firstLineChars="200"/>
        <w:jc w:val="both"/>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三）兼任安全生产委员会办公室主任，负责领导安全生产委员会日常工作，统筹推进本系统安全生产工作；组织实施安全生产监督检查、督查考核等工作，协调解决重点难点问题，每年带队检查、调研安全生产工作不少于4次；</w:t>
      </w:r>
    </w:p>
    <w:p>
      <w:pPr>
        <w:pStyle w:val="8"/>
        <w:keepNext w:val="0"/>
        <w:keepLines w:val="0"/>
        <w:widowControl w:val="0"/>
        <w:shd w:val="clear" w:color="auto" w:fill="auto"/>
        <w:tabs>
          <w:tab w:val="left" w:pos="1615"/>
        </w:tabs>
        <w:bidi w:val="0"/>
        <w:spacing w:before="0" w:after="0"/>
        <w:ind w:right="0" w:firstLine="640" w:firstLineChars="200"/>
        <w:jc w:val="both"/>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（四）</w:t>
      </w:r>
      <w:r>
        <w:rPr>
          <w:rFonts w:hint="eastAsia" w:ascii="仿宋_GB2312" w:hAnsi="仿宋_GB2312" w:eastAsia="仿宋_GB2312" w:cs="仿宋_GB2312"/>
          <w:sz w:val="32"/>
          <w:szCs w:val="32"/>
          <w:lang w:val="zh-CN" w:eastAsia="zh-CN"/>
        </w:rPr>
        <w:tab/>
      </w:r>
      <w:r>
        <w:rPr>
          <w:rFonts w:hint="eastAsia" w:ascii="仿宋_GB2312" w:hAnsi="仿宋_GB2312" w:eastAsia="仿宋_GB2312" w:cs="仿宋_GB2312"/>
          <w:sz w:val="32"/>
          <w:szCs w:val="32"/>
          <w:lang w:val="zh-CN" w:eastAsia="zh-CN"/>
        </w:rPr>
        <w:t>组织实施安全风险分级管控和隐患排查治理预防工作机制建设，指导安全生产专项整治和联合执法行动，组织查处各类违法违规行为；</w:t>
      </w:r>
    </w:p>
    <w:p>
      <w:pPr>
        <w:pStyle w:val="8"/>
        <w:keepNext w:val="0"/>
        <w:keepLines w:val="0"/>
        <w:widowControl w:val="0"/>
        <w:shd w:val="clear" w:color="auto" w:fill="auto"/>
        <w:tabs>
          <w:tab w:val="left" w:pos="1615"/>
        </w:tabs>
        <w:bidi w:val="0"/>
        <w:spacing w:before="0" w:after="0"/>
        <w:ind w:right="0" w:firstLine="640" w:firstLineChars="200"/>
        <w:jc w:val="both"/>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（五）</w:t>
      </w:r>
      <w:r>
        <w:rPr>
          <w:rFonts w:hint="eastAsia" w:ascii="仿宋_GB2312" w:hAnsi="仿宋_GB2312" w:eastAsia="仿宋_GB2312" w:cs="仿宋_GB2312"/>
          <w:sz w:val="32"/>
          <w:szCs w:val="32"/>
          <w:lang w:val="zh-CN" w:eastAsia="zh-CN"/>
        </w:rPr>
        <w:tab/>
      </w:r>
      <w:r>
        <w:rPr>
          <w:rFonts w:hint="eastAsia" w:ascii="仿宋_GB2312" w:hAnsi="仿宋_GB2312" w:eastAsia="仿宋_GB2312" w:cs="仿宋_GB2312"/>
          <w:sz w:val="32"/>
          <w:szCs w:val="32"/>
          <w:lang w:val="zh-CN" w:eastAsia="zh-CN"/>
        </w:rPr>
        <w:t>加强安全生产应急救援体系建设，依法组织或者参与生产安全事故抢险救援和调查处理，组织开展生产安全事故责任追究和整改措施落实情况评估；</w:t>
      </w:r>
    </w:p>
    <w:p>
      <w:pPr>
        <w:pStyle w:val="8"/>
        <w:keepNext w:val="0"/>
        <w:keepLines w:val="0"/>
        <w:widowControl w:val="0"/>
        <w:shd w:val="clear" w:color="auto" w:fill="auto"/>
        <w:tabs>
          <w:tab w:val="left" w:pos="1615"/>
        </w:tabs>
        <w:bidi w:val="0"/>
        <w:spacing w:before="0" w:after="0"/>
        <w:ind w:right="0" w:firstLine="640" w:firstLineChars="200"/>
        <w:jc w:val="both"/>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（六）</w:t>
      </w:r>
      <w:r>
        <w:rPr>
          <w:rFonts w:hint="eastAsia" w:ascii="仿宋_GB2312" w:hAnsi="仿宋_GB2312" w:eastAsia="仿宋_GB2312" w:cs="仿宋_GB2312"/>
          <w:sz w:val="32"/>
          <w:szCs w:val="32"/>
          <w:lang w:val="zh-CN" w:eastAsia="zh-CN"/>
        </w:rPr>
        <w:tab/>
      </w:r>
      <w:r>
        <w:rPr>
          <w:rFonts w:hint="eastAsia" w:ascii="仿宋_GB2312" w:hAnsi="仿宋_GB2312" w:eastAsia="仿宋_GB2312" w:cs="仿宋_GB2312"/>
          <w:sz w:val="32"/>
          <w:szCs w:val="32"/>
          <w:lang w:val="zh-CN" w:eastAsia="zh-CN"/>
        </w:rPr>
        <w:t>统筹推进安全生产社会化服务体系建设、信息化建设、诚信体系建设和教育培训、科技支撑等工作；</w:t>
      </w:r>
    </w:p>
    <w:p>
      <w:pPr>
        <w:keepNext w:val="0"/>
        <w:keepLines w:val="0"/>
        <w:pageBreakBefore w:val="0"/>
        <w:widowControl/>
        <w:suppressLineNumbers w:val="0"/>
        <w:kinsoku/>
        <w:wordWrap/>
        <w:overflowPunct/>
        <w:topLinePunct w:val="0"/>
        <w:autoSpaceDE/>
        <w:autoSpaceDN/>
        <w:bidi w:val="0"/>
        <w:adjustRightInd/>
        <w:snapToGrid w:val="0"/>
        <w:spacing w:line="576"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（七）负责分工职责范围内的安全生产工作。</w:t>
      </w:r>
    </w:p>
    <w:p>
      <w:pPr>
        <w:keepNext w:val="0"/>
        <w:keepLines w:val="0"/>
        <w:pageBreakBefore w:val="0"/>
        <w:widowControl/>
        <w:suppressLineNumbers w:val="0"/>
        <w:kinsoku/>
        <w:wordWrap/>
        <w:overflowPunct/>
        <w:topLinePunct w:val="0"/>
        <w:autoSpaceDE/>
        <w:autoSpaceDN/>
        <w:bidi w:val="0"/>
        <w:adjustRightInd/>
        <w:snapToGrid w:val="0"/>
        <w:spacing w:line="576" w:lineRule="exact"/>
        <w:ind w:firstLine="643" w:firstLineChars="200"/>
        <w:jc w:val="left"/>
        <w:textAlignment w:val="auto"/>
        <w:outlineLvl w:val="9"/>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b/>
          <w:bCs/>
          <w:sz w:val="32"/>
          <w:szCs w:val="32"/>
          <w:lang w:val="en-US" w:eastAsia="zh-CN"/>
        </w:rPr>
        <w:t>第三条</w:t>
      </w:r>
      <w:r>
        <w:rPr>
          <w:rFonts w:hint="eastAsia" w:ascii="仿宋_GB2312" w:hAnsi="仿宋_GB2312" w:eastAsia="仿宋_GB2312" w:cs="仿宋_GB2312"/>
          <w:sz w:val="32"/>
          <w:szCs w:val="32"/>
          <w:lang w:val="en-US" w:eastAsia="zh-CN"/>
        </w:rPr>
        <w:t xml:space="preserve">  其他党委委员（副主任）工作职责</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（一）</w:t>
      </w:r>
      <w:r>
        <w:rPr>
          <w:rFonts w:hint="eastAsia" w:ascii="仿宋_GB2312" w:hAnsi="仿宋_GB2312" w:eastAsia="仿宋_GB2312" w:cs="仿宋_GB2312"/>
          <w:kern w:val="2"/>
          <w:sz w:val="32"/>
          <w:szCs w:val="32"/>
          <w:u w:val="none"/>
          <w:lang w:val="zh-CN" w:eastAsia="zh-CN" w:bidi="ar-SA"/>
        </w:rPr>
        <w:t>组织分管行业、单位（科室）贯彻执行安全生产方针政策、法律法规，贯彻执行党中央、国务院以及上级和本级党委关于安全生产的决策部署；</w:t>
      </w:r>
    </w:p>
    <w:p>
      <w:pPr>
        <w:pStyle w:val="8"/>
        <w:keepNext w:val="0"/>
        <w:keepLines w:val="0"/>
        <w:widowControl w:val="0"/>
        <w:shd w:val="clear" w:color="auto" w:fill="auto"/>
        <w:tabs>
          <w:tab w:val="left" w:pos="1604"/>
        </w:tabs>
        <w:bidi w:val="0"/>
        <w:spacing w:before="0" w:after="0" w:line="581" w:lineRule="exact"/>
        <w:ind w:right="0" w:firstLine="640" w:firstLineChars="200"/>
        <w:jc w:val="both"/>
        <w:rPr>
          <w:rFonts w:hint="eastAsia" w:ascii="仿宋_GB2312" w:hAnsi="仿宋_GB2312" w:eastAsia="仿宋_GB2312" w:cs="仿宋_GB2312"/>
          <w:kern w:val="2"/>
          <w:sz w:val="32"/>
          <w:szCs w:val="32"/>
          <w:u w:val="none"/>
          <w:lang w:val="zh-CN" w:eastAsia="zh-CN" w:bidi="ar-SA"/>
        </w:rPr>
      </w:pPr>
      <w:r>
        <w:rPr>
          <w:rFonts w:hint="eastAsia" w:ascii="仿宋_GB2312" w:hAnsi="仿宋_GB2312" w:eastAsia="仿宋_GB2312" w:cs="仿宋_GB2312"/>
          <w:kern w:val="2"/>
          <w:sz w:val="32"/>
          <w:szCs w:val="32"/>
          <w:u w:val="none"/>
          <w:lang w:val="zh-CN" w:eastAsia="zh-CN" w:bidi="ar-SA"/>
        </w:rPr>
        <w:t>（二）组织分管行业、单位（科室）健全和落实安全生产责任制，将安全生产工作与业务工作同时安排部署、同时组织实施、同时监督检查，每年带队检查、调研安全生产工作不少于4次；</w:t>
      </w:r>
    </w:p>
    <w:p>
      <w:pPr>
        <w:pStyle w:val="8"/>
        <w:keepNext w:val="0"/>
        <w:keepLines w:val="0"/>
        <w:widowControl w:val="0"/>
        <w:shd w:val="clear" w:color="auto" w:fill="auto"/>
        <w:tabs>
          <w:tab w:val="left" w:pos="1604"/>
        </w:tabs>
        <w:bidi w:val="0"/>
        <w:spacing w:before="0" w:after="0" w:line="581" w:lineRule="exact"/>
        <w:ind w:right="0" w:firstLine="640" w:firstLineChars="200"/>
        <w:jc w:val="both"/>
        <w:rPr>
          <w:rFonts w:hint="eastAsia" w:ascii="仿宋_GB2312" w:hAnsi="仿宋_GB2312" w:eastAsia="仿宋_GB2312" w:cs="仿宋_GB2312"/>
          <w:kern w:val="2"/>
          <w:sz w:val="32"/>
          <w:szCs w:val="32"/>
          <w:u w:val="none"/>
          <w:lang w:val="zh-CN" w:eastAsia="zh-CN" w:bidi="ar-SA"/>
        </w:rPr>
      </w:pPr>
      <w:r>
        <w:rPr>
          <w:rFonts w:hint="eastAsia" w:ascii="仿宋_GB2312" w:hAnsi="仿宋_GB2312" w:eastAsia="仿宋_GB2312" w:cs="仿宋_GB2312"/>
          <w:kern w:val="2"/>
          <w:sz w:val="32"/>
          <w:szCs w:val="32"/>
          <w:u w:val="none"/>
          <w:lang w:val="zh-CN" w:eastAsia="zh-CN" w:bidi="ar-SA"/>
        </w:rPr>
        <w:t>（三）指导分管行业、单位（科室）把安全生产工作纳入相关发展规划和年度工作计划，从行业规划、科技创新、 产业政策、法规标准、行政许可、资产管理等方面加强和支持安全生产工作；</w:t>
      </w:r>
    </w:p>
    <w:p>
      <w:pPr>
        <w:pStyle w:val="8"/>
        <w:keepNext w:val="0"/>
        <w:keepLines w:val="0"/>
        <w:widowControl w:val="0"/>
        <w:shd w:val="clear" w:color="auto" w:fill="auto"/>
        <w:tabs>
          <w:tab w:val="left" w:pos="1604"/>
        </w:tabs>
        <w:bidi w:val="0"/>
        <w:spacing w:before="0" w:after="0" w:line="581" w:lineRule="exact"/>
        <w:ind w:right="0" w:firstLine="640" w:firstLineChars="200"/>
        <w:jc w:val="both"/>
        <w:rPr>
          <w:rFonts w:hint="eastAsia" w:ascii="仿宋_GB2312" w:hAnsi="仿宋_GB2312" w:eastAsia="仿宋_GB2312" w:cs="仿宋_GB2312"/>
          <w:kern w:val="2"/>
          <w:sz w:val="32"/>
          <w:szCs w:val="32"/>
          <w:u w:val="none"/>
          <w:lang w:val="zh-CN" w:eastAsia="zh-CN" w:bidi="ar-SA"/>
        </w:rPr>
      </w:pPr>
      <w:r>
        <w:rPr>
          <w:rFonts w:hint="eastAsia" w:ascii="仿宋_GB2312" w:hAnsi="仿宋_GB2312" w:eastAsia="仿宋_GB2312" w:cs="仿宋_GB2312"/>
          <w:kern w:val="2"/>
          <w:sz w:val="32"/>
          <w:szCs w:val="32"/>
          <w:u w:val="none"/>
          <w:lang w:val="zh-CN" w:eastAsia="zh-CN" w:bidi="ar-SA"/>
        </w:rPr>
        <w:t>（四）</w:t>
      </w:r>
      <w:r>
        <w:rPr>
          <w:rFonts w:hint="eastAsia" w:ascii="仿宋_GB2312" w:hAnsi="仿宋_GB2312" w:eastAsia="仿宋_GB2312" w:cs="仿宋_GB2312"/>
          <w:kern w:val="2"/>
          <w:sz w:val="32"/>
          <w:szCs w:val="32"/>
          <w:u w:val="none"/>
          <w:lang w:val="zh-CN" w:eastAsia="zh-CN" w:bidi="ar-SA"/>
        </w:rPr>
        <w:tab/>
      </w:r>
      <w:r>
        <w:rPr>
          <w:rFonts w:hint="eastAsia" w:ascii="仿宋_GB2312" w:hAnsi="仿宋_GB2312" w:eastAsia="仿宋_GB2312" w:cs="仿宋_GB2312"/>
          <w:kern w:val="2"/>
          <w:sz w:val="32"/>
          <w:szCs w:val="32"/>
          <w:u w:val="none"/>
          <w:lang w:val="zh-CN" w:eastAsia="zh-CN" w:bidi="ar-SA"/>
        </w:rPr>
        <w:t>统筹推进分管行业、单位（科室）安全生产工作，组织分析安全生产形势，及时研究解决安全生产问题，支持有关部门依法履行安全生产工作职责；</w:t>
      </w:r>
    </w:p>
    <w:p>
      <w:pPr>
        <w:pStyle w:val="8"/>
        <w:keepNext w:val="0"/>
        <w:keepLines w:val="0"/>
        <w:widowControl w:val="0"/>
        <w:shd w:val="clear" w:color="auto" w:fill="auto"/>
        <w:tabs>
          <w:tab w:val="left" w:pos="1604"/>
        </w:tabs>
        <w:bidi w:val="0"/>
        <w:spacing w:before="0" w:after="0" w:line="581" w:lineRule="exact"/>
        <w:ind w:right="0" w:firstLine="640" w:firstLineChars="200"/>
        <w:jc w:val="both"/>
        <w:rPr>
          <w:rFonts w:hint="eastAsia" w:ascii="仿宋_GB2312" w:hAnsi="仿宋_GB2312" w:eastAsia="仿宋_GB2312" w:cs="仿宋_GB2312"/>
          <w:kern w:val="2"/>
          <w:sz w:val="32"/>
          <w:szCs w:val="32"/>
          <w:u w:val="none"/>
          <w:lang w:val="zh-CN" w:eastAsia="zh-CN" w:bidi="ar-SA"/>
        </w:rPr>
      </w:pPr>
      <w:r>
        <w:rPr>
          <w:rFonts w:hint="eastAsia" w:ascii="仿宋_GB2312" w:hAnsi="仿宋_GB2312" w:eastAsia="仿宋_GB2312" w:cs="仿宋_GB2312"/>
          <w:kern w:val="2"/>
          <w:sz w:val="32"/>
          <w:szCs w:val="32"/>
          <w:u w:val="none"/>
          <w:lang w:val="zh-CN" w:eastAsia="zh-CN" w:bidi="ar-SA"/>
        </w:rPr>
        <w:t>（五）</w:t>
      </w:r>
      <w:r>
        <w:rPr>
          <w:rFonts w:hint="eastAsia" w:ascii="仿宋_GB2312" w:hAnsi="仿宋_GB2312" w:eastAsia="仿宋_GB2312" w:cs="仿宋_GB2312"/>
          <w:kern w:val="2"/>
          <w:sz w:val="32"/>
          <w:szCs w:val="32"/>
          <w:u w:val="none"/>
          <w:lang w:val="zh-CN" w:eastAsia="zh-CN" w:bidi="ar-SA"/>
        </w:rPr>
        <w:tab/>
      </w:r>
      <w:r>
        <w:rPr>
          <w:rFonts w:hint="eastAsia" w:ascii="仿宋_GB2312" w:hAnsi="仿宋_GB2312" w:eastAsia="仿宋_GB2312" w:cs="仿宋_GB2312"/>
          <w:kern w:val="2"/>
          <w:sz w:val="32"/>
          <w:szCs w:val="32"/>
          <w:u w:val="none"/>
          <w:lang w:val="zh-CN" w:eastAsia="zh-CN" w:bidi="ar-SA"/>
        </w:rPr>
        <w:t>组织开展分管行业、单位（科室）安全生产宣传教育、专项整治、目标管理、应急管理、查处违法违规生产 经营行为等工作，推动构建安全风险分级管控和隐患排查治理预 防工作机制，落实企业安全生产诚信管理制度；</w:t>
      </w:r>
    </w:p>
    <w:p>
      <w:pPr>
        <w:keepNext w:val="0"/>
        <w:keepLines w:val="0"/>
        <w:pageBreakBefore w:val="0"/>
        <w:widowControl/>
        <w:suppressLineNumbers w:val="0"/>
        <w:kinsoku/>
        <w:wordWrap/>
        <w:overflowPunct/>
        <w:topLinePunct w:val="0"/>
        <w:autoSpaceDE/>
        <w:autoSpaceDN/>
        <w:bidi w:val="0"/>
        <w:adjustRightInd/>
        <w:snapToGrid w:val="0"/>
        <w:spacing w:line="576"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u w:val="none"/>
          <w:lang w:val="zh-CN" w:eastAsia="zh-CN" w:bidi="ar-SA"/>
        </w:rPr>
        <w:t>（六）</w:t>
      </w:r>
      <w:r>
        <w:rPr>
          <w:rFonts w:hint="eastAsia" w:ascii="仿宋_GB2312" w:hAnsi="仿宋_GB2312" w:eastAsia="仿宋_GB2312" w:cs="仿宋_GB2312"/>
          <w:sz w:val="32"/>
          <w:szCs w:val="32"/>
          <w:lang w:val="zh-CN" w:eastAsia="zh-CN"/>
        </w:rPr>
        <w:tab/>
      </w:r>
      <w:r>
        <w:rPr>
          <w:rFonts w:hint="eastAsia" w:ascii="仿宋_GB2312" w:hAnsi="仿宋_GB2312" w:eastAsia="仿宋_GB2312" w:cs="仿宋_GB2312"/>
          <w:sz w:val="32"/>
          <w:szCs w:val="32"/>
          <w:lang w:val="zh-CN" w:eastAsia="zh-CN"/>
        </w:rPr>
        <w:t>加强安全生产应急救援体系建设，</w:t>
      </w:r>
      <w:r>
        <w:rPr>
          <w:rFonts w:hint="eastAsia" w:ascii="仿宋_GB2312" w:hAnsi="仿宋_GB2312" w:eastAsia="仿宋_GB2312" w:cs="仿宋_GB2312"/>
          <w:kern w:val="2"/>
          <w:sz w:val="32"/>
          <w:szCs w:val="32"/>
          <w:u w:val="none"/>
          <w:lang w:val="zh-CN" w:eastAsia="zh-CN" w:bidi="ar-SA"/>
        </w:rPr>
        <w:t>组织</w:t>
      </w:r>
      <w:r>
        <w:rPr>
          <w:rFonts w:hint="eastAsia" w:ascii="仿宋_GB2312" w:hAnsi="仿宋_GB2312" w:eastAsia="仿宋_GB2312" w:cs="仿宋_GB2312"/>
          <w:sz w:val="32"/>
          <w:szCs w:val="32"/>
          <w:lang w:val="en-US" w:eastAsia="zh-CN"/>
        </w:rPr>
        <w:t>分管行业、单位（科室）建立健全应急保障队伍，储备应急物资装备，及时修订、补充和完善应急预案，适时组织开展应急演练。</w:t>
      </w:r>
    </w:p>
    <w:p>
      <w:pPr>
        <w:keepNext w:val="0"/>
        <w:keepLines w:val="0"/>
        <w:pageBreakBefore w:val="0"/>
        <w:widowControl/>
        <w:suppressLineNumbers w:val="0"/>
        <w:kinsoku/>
        <w:wordWrap/>
        <w:overflowPunct/>
        <w:topLinePunct w:val="0"/>
        <w:autoSpaceDE/>
        <w:autoSpaceDN/>
        <w:bidi w:val="0"/>
        <w:adjustRightInd/>
        <w:snapToGrid w:val="0"/>
        <w:spacing w:line="576" w:lineRule="exact"/>
        <w:ind w:firstLine="640" w:firstLineChars="200"/>
        <w:jc w:val="left"/>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lang w:val="zh-CN" w:eastAsia="zh-CN"/>
        </w:rPr>
        <w:t>依法组织或者参与分管行业生产安全事故抢险救援和调查处理，组织开展生产安全事故责任追究和整改措施落实情况评估。</w:t>
      </w:r>
    </w:p>
    <w:p>
      <w:pPr>
        <w:pStyle w:val="4"/>
        <w:keepNext w:val="0"/>
        <w:keepLines w:val="0"/>
        <w:pageBreakBefore w:val="0"/>
        <w:widowControl w:val="0"/>
        <w:kinsoku/>
        <w:wordWrap/>
        <w:overflowPunct/>
        <w:topLinePunct w:val="0"/>
        <w:autoSpaceDE w:val="0"/>
        <w:autoSpaceDN w:val="0"/>
        <w:bidi w:val="0"/>
        <w:adjustRightInd/>
        <w:snapToGrid/>
        <w:spacing w:before="10" w:line="576" w:lineRule="atLeast"/>
        <w:ind w:left="0" w:right="289"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第四条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kern w:val="2"/>
          <w:sz w:val="32"/>
          <w:szCs w:val="32"/>
          <w:lang w:val="zh-CN" w:eastAsia="zh-CN" w:bidi="zh-CN"/>
        </w:rPr>
        <w:t>负有安全生产监督管理职能单位（科室）职责</w:t>
      </w:r>
    </w:p>
    <w:p>
      <w:pPr>
        <w:pStyle w:val="3"/>
        <w:keepNext w:val="0"/>
        <w:keepLines w:val="0"/>
        <w:pageBreakBefore w:val="0"/>
        <w:widowControl w:val="0"/>
        <w:kinsoku/>
        <w:wordWrap/>
        <w:overflowPunct/>
        <w:topLinePunct w:val="0"/>
        <w:autoSpaceDE w:val="0"/>
        <w:autoSpaceDN w:val="0"/>
        <w:bidi w:val="0"/>
        <w:adjustRightInd/>
        <w:snapToGrid/>
        <w:spacing w:before="4"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pacing w:val="5"/>
          <w:sz w:val="32"/>
          <w:szCs w:val="32"/>
          <w:lang w:eastAsia="zh-CN"/>
        </w:rPr>
        <w:t>勘察设计与科学技术科</w:t>
      </w:r>
    </w:p>
    <w:p>
      <w:pPr>
        <w:pStyle w:val="3"/>
        <w:keepNext w:val="0"/>
        <w:keepLines w:val="0"/>
        <w:pageBreakBefore w:val="0"/>
        <w:widowControl w:val="0"/>
        <w:kinsoku/>
        <w:wordWrap/>
        <w:overflowPunct/>
        <w:topLinePunct w:val="0"/>
        <w:autoSpaceDE w:val="0"/>
        <w:autoSpaceDN w:val="0"/>
        <w:bidi w:val="0"/>
        <w:adjustRightInd/>
        <w:snapToGrid/>
        <w:spacing w:before="4" w:line="576" w:lineRule="exact"/>
        <w:ind w:left="0" w:leftChars="0" w:firstLine="640" w:firstLineChars="200"/>
        <w:textAlignment w:val="auto"/>
        <w:rPr>
          <w:rFonts w:hint="eastAsia" w:ascii="仿宋_GB2312" w:hAnsi="仿宋_GB2312" w:eastAsia="仿宋_GB2312" w:cs="仿宋_GB2312"/>
          <w:b w:val="0"/>
          <w:bCs w:val="0"/>
          <w:sz w:val="32"/>
          <w:szCs w:val="32"/>
          <w:lang w:val="zh-CN" w:eastAsia="zh-CN" w:bidi="zh-CN"/>
        </w:rPr>
      </w:pPr>
      <w:r>
        <w:rPr>
          <w:rFonts w:hint="eastAsia" w:ascii="仿宋_GB2312" w:hAnsi="仿宋_GB2312" w:eastAsia="仿宋_GB2312" w:cs="仿宋_GB2312"/>
          <w:b w:val="0"/>
          <w:bCs w:val="0"/>
          <w:sz w:val="32"/>
          <w:szCs w:val="32"/>
          <w:lang w:val="zh-CN" w:eastAsia="zh-CN" w:bidi="zh-CN"/>
        </w:rPr>
        <w:t>在城乡建设管理中严格执行工程勘察、设计的国家标准、 规范，严格执行安全生产的强制规定，加强新（改、扩）建项目安全设施设计等“三同时”审查；在推广新技术、新材料、新工艺时，应充分考虑消防安全因素，满足有关消防安全性能及要求。</w:t>
      </w:r>
    </w:p>
    <w:p>
      <w:pPr>
        <w:pStyle w:val="3"/>
        <w:keepNext w:val="0"/>
        <w:keepLines w:val="0"/>
        <w:pageBreakBefore w:val="0"/>
        <w:widowControl w:val="0"/>
        <w:numPr>
          <w:ilvl w:val="0"/>
          <w:numId w:val="1"/>
        </w:numPr>
        <w:kinsoku/>
        <w:wordWrap/>
        <w:overflowPunct/>
        <w:topLinePunct w:val="0"/>
        <w:autoSpaceDE w:val="0"/>
        <w:autoSpaceDN w:val="0"/>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建筑管理科</w:t>
      </w:r>
    </w:p>
    <w:p>
      <w:pPr>
        <w:pStyle w:val="3"/>
        <w:keepNext w:val="0"/>
        <w:keepLines w:val="0"/>
        <w:pageBreakBefore w:val="0"/>
        <w:widowControl w:val="0"/>
        <w:kinsoku/>
        <w:wordWrap/>
        <w:overflowPunct/>
        <w:topLinePunct w:val="0"/>
        <w:autoSpaceDE w:val="0"/>
        <w:autoSpaceDN w:val="0"/>
        <w:bidi w:val="0"/>
        <w:adjustRightInd/>
        <w:snapToGrid/>
        <w:spacing w:before="4" w:line="576" w:lineRule="exact"/>
        <w:ind w:left="0" w:leftChars="0" w:firstLine="640" w:firstLineChars="200"/>
        <w:textAlignment w:val="auto"/>
        <w:rPr>
          <w:rFonts w:hint="eastAsia" w:ascii="仿宋_GB2312" w:hAnsi="仿宋_GB2312" w:eastAsia="仿宋_GB2312" w:cs="仿宋_GB2312"/>
          <w:b w:val="0"/>
          <w:bCs w:val="0"/>
          <w:sz w:val="32"/>
          <w:szCs w:val="32"/>
          <w:lang w:val="zh-CN" w:eastAsia="zh-CN" w:bidi="zh-CN"/>
        </w:rPr>
      </w:pPr>
      <w:r>
        <w:rPr>
          <w:rFonts w:hint="eastAsia" w:ascii="仿宋_GB2312" w:hAnsi="仿宋_GB2312" w:eastAsia="仿宋_GB2312" w:cs="仿宋_GB2312"/>
          <w:b w:val="0"/>
          <w:bCs w:val="0"/>
          <w:sz w:val="32"/>
          <w:szCs w:val="32"/>
          <w:lang w:val="zh-CN" w:eastAsia="zh-CN" w:bidi="zh-CN"/>
        </w:rPr>
        <w:t>拟定建筑市场各方主体行为的政策措施；负责建设领域市场主体和从业人员信用体系建设并监督实施；负责施工企业安全生产许可证事中事后监督管理；负责制定职责范围内的年度检查计划并组织实施。</w:t>
      </w:r>
    </w:p>
    <w:p>
      <w:pPr>
        <w:pStyle w:val="3"/>
        <w:keepNext w:val="0"/>
        <w:keepLines w:val="0"/>
        <w:pageBreakBefore w:val="0"/>
        <w:widowControl w:val="0"/>
        <w:kinsoku/>
        <w:wordWrap/>
        <w:overflowPunct/>
        <w:topLinePunct w:val="0"/>
        <w:autoSpaceDE w:val="0"/>
        <w:autoSpaceDN w:val="0"/>
        <w:bidi w:val="0"/>
        <w:adjustRightInd/>
        <w:snapToGrid/>
        <w:spacing w:before="4" w:line="576" w:lineRule="exact"/>
        <w:ind w:left="0" w:leftChars="0" w:firstLine="643" w:firstLineChars="200"/>
        <w:textAlignment w:val="auto"/>
        <w:rPr>
          <w:rFonts w:hint="eastAsia" w:ascii="仿宋_GB2312" w:hAnsi="仿宋_GB2312" w:eastAsia="仿宋_GB2312" w:cs="仿宋_GB2312"/>
          <w:b/>
          <w:bCs/>
          <w:sz w:val="32"/>
          <w:szCs w:val="32"/>
          <w:lang w:val="en-US" w:eastAsia="zh-CN" w:bidi="zh-CN"/>
        </w:rPr>
      </w:pPr>
      <w:r>
        <w:rPr>
          <w:rFonts w:hint="eastAsia" w:ascii="仿宋_GB2312" w:hAnsi="仿宋_GB2312" w:eastAsia="仿宋_GB2312" w:cs="仿宋_GB2312"/>
          <w:b/>
          <w:bCs/>
          <w:sz w:val="32"/>
          <w:szCs w:val="32"/>
          <w:lang w:val="en-US" w:eastAsia="zh-CN" w:bidi="zh-CN"/>
        </w:rPr>
        <w:t>（三）工程质量监管科</w:t>
      </w:r>
    </w:p>
    <w:p>
      <w:pPr>
        <w:pStyle w:val="3"/>
        <w:keepNext w:val="0"/>
        <w:keepLines w:val="0"/>
        <w:pageBreakBefore w:val="0"/>
        <w:widowControl w:val="0"/>
        <w:kinsoku/>
        <w:wordWrap/>
        <w:overflowPunct/>
        <w:topLinePunct w:val="0"/>
        <w:autoSpaceDE w:val="0"/>
        <w:autoSpaceDN w:val="0"/>
        <w:bidi w:val="0"/>
        <w:adjustRightInd/>
        <w:snapToGrid/>
        <w:spacing w:before="4" w:line="576" w:lineRule="exact"/>
        <w:ind w:left="0" w:leftChars="0" w:firstLine="640" w:firstLineChars="200"/>
        <w:textAlignment w:val="auto"/>
        <w:rPr>
          <w:rFonts w:hint="eastAsia" w:ascii="仿宋_GB2312" w:hAnsi="仿宋_GB2312" w:eastAsia="仿宋_GB2312" w:cs="仿宋_GB2312"/>
          <w:b w:val="0"/>
          <w:bCs w:val="0"/>
          <w:sz w:val="32"/>
          <w:szCs w:val="32"/>
          <w:lang w:val="zh-CN" w:eastAsia="zh-CN" w:bidi="zh-CN"/>
        </w:rPr>
      </w:pPr>
      <w:r>
        <w:rPr>
          <w:rFonts w:hint="eastAsia" w:ascii="仿宋_GB2312" w:hAnsi="仿宋_GB2312" w:eastAsia="仿宋_GB2312" w:cs="仿宋_GB2312"/>
          <w:b w:val="0"/>
          <w:bCs w:val="0"/>
          <w:sz w:val="32"/>
          <w:szCs w:val="32"/>
          <w:lang w:val="zh-CN" w:eastAsia="zh-CN" w:bidi="zh-CN"/>
        </w:rPr>
        <w:t>拟定全市建筑工程施工质量、安全生产和工程质量检测相关规定并监督实施；依法依规履行建筑施工行业领域食品安全和职业健康监督管理职责；负责全市建筑工程项目施工安全生产统计分析；依法组织和参加有关事故的调查处理，对事故发生单位落实防范和整改措施的情况进行监督检查；指导全市农村住房质量安全监督管理；负责制定职责范围内的安全生产年度检查计划并组织实施。</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4" w:line="576" w:lineRule="exact"/>
        <w:ind w:left="756" w:leftChars="0" w:right="0" w:rightChars="0"/>
        <w:textAlignment w:val="auto"/>
        <w:rPr>
          <w:rFonts w:hint="eastAsia" w:ascii="仿宋_GB2312" w:hAnsi="仿宋_GB2312" w:eastAsia="仿宋_GB2312" w:cs="仿宋_GB2312"/>
          <w:b/>
          <w:bCs/>
          <w:sz w:val="32"/>
          <w:szCs w:val="32"/>
          <w:lang w:val="zh-CN" w:eastAsia="zh-CN" w:bidi="zh-CN"/>
        </w:rPr>
      </w:pPr>
      <w:r>
        <w:rPr>
          <w:rFonts w:hint="eastAsia" w:ascii="仿宋_GB2312" w:hAnsi="仿宋_GB2312" w:eastAsia="仿宋_GB2312" w:cs="仿宋_GB2312"/>
          <w:b/>
          <w:bCs/>
          <w:sz w:val="32"/>
          <w:szCs w:val="32"/>
          <w:lang w:val="zh-CN" w:eastAsia="zh-CN" w:bidi="zh-CN"/>
        </w:rPr>
        <w:t>（四）公用事业科</w:t>
      </w:r>
    </w:p>
    <w:p>
      <w:pPr>
        <w:keepNext w:val="0"/>
        <w:keepLines w:val="0"/>
        <w:pageBreakBefore w:val="0"/>
        <w:widowControl w:val="0"/>
        <w:numPr>
          <w:ilvl w:val="0"/>
          <w:numId w:val="0"/>
        </w:numPr>
        <w:kinsoku/>
        <w:wordWrap/>
        <w:overflowPunct/>
        <w:topLinePunct w:val="0"/>
        <w:bidi w:val="0"/>
        <w:adjustRightInd/>
        <w:snapToGrid/>
        <w:spacing w:line="576" w:lineRule="exact"/>
        <w:ind w:firstLine="640" w:firstLineChars="200"/>
        <w:jc w:val="both"/>
        <w:textAlignment w:val="auto"/>
        <w:rPr>
          <w:rFonts w:hint="eastAsia" w:ascii="仿宋_GB2312" w:hAnsi="仿宋_GB2312" w:eastAsia="仿宋_GB2312" w:cs="仿宋_GB2312"/>
          <w:b w:val="0"/>
          <w:bCs w:val="0"/>
          <w:kern w:val="2"/>
          <w:sz w:val="32"/>
          <w:szCs w:val="32"/>
          <w:lang w:val="zh-CN" w:eastAsia="zh-CN" w:bidi="zh-CN"/>
        </w:rPr>
      </w:pPr>
      <w:r>
        <w:rPr>
          <w:rFonts w:hint="eastAsia" w:ascii="仿宋_GB2312" w:hAnsi="仿宋_GB2312" w:eastAsia="仿宋_GB2312" w:cs="仿宋_GB2312"/>
          <w:b w:val="0"/>
          <w:bCs w:val="0"/>
          <w:kern w:val="2"/>
          <w:sz w:val="32"/>
          <w:szCs w:val="32"/>
          <w:lang w:val="zh-CN" w:eastAsia="zh-CN" w:bidi="zh-CN"/>
        </w:rPr>
        <w:t>负责统筹全市燃气行业监督管理，指导和监督县市区（园 区）、燃气企业做好燃气安全生产工作和消防安全工作；负责城市供排水、污水处理行业的安全监督管理；指导燃气、供水、污水处理企业职业病防治工作；依法组织和参加有关事故的调查处理，对事故发生单位落实防范和整改措施的情况进行监督检查；负责城市供水企业生活饮用水安全的监督管理工作；制定应急预案，督促企业建立完善应急体系并组织演练，有效处置安全生产事故（事件），减少事故（事件）损失；负责制定职责范围内的安全生产年度检查计划并组织实施。</w:t>
      </w:r>
    </w:p>
    <w:p>
      <w:pPr>
        <w:pStyle w:val="3"/>
        <w:keepNext w:val="0"/>
        <w:keepLines w:val="0"/>
        <w:pageBreakBefore w:val="0"/>
        <w:widowControl w:val="0"/>
        <w:numPr>
          <w:ilvl w:val="0"/>
          <w:numId w:val="2"/>
        </w:numPr>
        <w:kinsoku/>
        <w:wordWrap/>
        <w:overflowPunct/>
        <w:topLinePunct w:val="0"/>
        <w:autoSpaceDE w:val="0"/>
        <w:autoSpaceDN w:val="0"/>
        <w:bidi w:val="0"/>
        <w:adjustRightInd/>
        <w:snapToGrid/>
        <w:spacing w:before="12" w:line="576" w:lineRule="exact"/>
        <w:ind w:left="75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行政审批科</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12" w:line="576" w:lineRule="exact"/>
        <w:ind w:right="0" w:rightChars="0" w:firstLine="640" w:firstLineChars="200"/>
        <w:textAlignment w:val="auto"/>
        <w:rPr>
          <w:rFonts w:hint="eastAsia" w:ascii="仿宋_GB2312" w:hAnsi="仿宋_GB2312" w:eastAsia="仿宋_GB2312" w:cs="仿宋_GB2312"/>
          <w:b w:val="0"/>
          <w:bCs w:val="0"/>
          <w:sz w:val="32"/>
          <w:szCs w:val="32"/>
          <w:lang w:val="zh-CN" w:eastAsia="zh-CN" w:bidi="zh-CN"/>
        </w:rPr>
      </w:pPr>
      <w:r>
        <w:rPr>
          <w:rFonts w:hint="eastAsia" w:ascii="仿宋_GB2312" w:hAnsi="仿宋_GB2312" w:eastAsia="仿宋_GB2312" w:cs="仿宋_GB2312"/>
          <w:b w:val="0"/>
          <w:bCs w:val="0"/>
          <w:sz w:val="32"/>
          <w:szCs w:val="32"/>
          <w:lang w:val="zh-CN" w:eastAsia="zh-CN" w:bidi="zh-CN"/>
        </w:rPr>
        <w:t>将依法保障安全生产的措施作为核发施工许可的重要条件，涉及高危项目必须把具有安全生产条件作为开工前置条件， 实行重大安全风险“一票否决”；消防设计应经审图机构审查合格，消防设计未经审图机构审查或审查不合格的，不得发放施工许可证。</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4" w:line="576" w:lineRule="exact"/>
        <w:ind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村镇建设科</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4" w:line="576" w:lineRule="exact"/>
        <w:ind w:right="0" w:rightChars="0" w:firstLine="640" w:firstLineChars="200"/>
        <w:textAlignment w:val="auto"/>
        <w:rPr>
          <w:rFonts w:hint="eastAsia" w:ascii="仿宋_GB2312" w:hAnsi="仿宋_GB2312" w:eastAsia="仿宋_GB2312" w:cs="仿宋_GB2312"/>
          <w:b w:val="0"/>
          <w:bCs w:val="0"/>
          <w:sz w:val="32"/>
          <w:szCs w:val="32"/>
          <w:lang w:val="zh-CN" w:eastAsia="zh-CN" w:bidi="zh-CN"/>
        </w:rPr>
      </w:pPr>
      <w:r>
        <w:rPr>
          <w:rFonts w:hint="eastAsia" w:ascii="仿宋_GB2312" w:hAnsi="仿宋_GB2312" w:eastAsia="仿宋_GB2312" w:cs="仿宋_GB2312"/>
          <w:b w:val="0"/>
          <w:bCs w:val="0"/>
          <w:sz w:val="32"/>
          <w:szCs w:val="32"/>
          <w:lang w:val="zh-CN" w:eastAsia="zh-CN" w:bidi="zh-CN"/>
        </w:rPr>
        <w:t>指导全市农村住房建设的安全监督管理；负责制定职责范围内的安全生产年度检查计划并组织实施。</w:t>
      </w:r>
    </w:p>
    <w:p>
      <w:pPr>
        <w:pStyle w:val="3"/>
        <w:keepNext w:val="0"/>
        <w:keepLines w:val="0"/>
        <w:pageBreakBefore w:val="0"/>
        <w:widowControl w:val="0"/>
        <w:numPr>
          <w:ilvl w:val="0"/>
          <w:numId w:val="3"/>
        </w:numPr>
        <w:kinsoku/>
        <w:wordWrap/>
        <w:overflowPunct/>
        <w:topLinePunct w:val="0"/>
        <w:autoSpaceDE w:val="0"/>
        <w:autoSpaceDN w:val="0"/>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物业管理科</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576" w:lineRule="exact"/>
        <w:ind w:right="0" w:rightChars="0" w:firstLine="640" w:firstLineChars="200"/>
        <w:textAlignment w:val="auto"/>
        <w:rPr>
          <w:rFonts w:hint="eastAsia" w:ascii="仿宋_GB2312" w:hAnsi="仿宋_GB2312" w:eastAsia="仿宋_GB2312" w:cs="仿宋_GB2312"/>
          <w:b w:val="0"/>
          <w:bCs w:val="0"/>
          <w:sz w:val="32"/>
          <w:szCs w:val="32"/>
          <w:lang w:val="zh-CN" w:eastAsia="zh-CN" w:bidi="zh-CN"/>
        </w:rPr>
      </w:pPr>
      <w:r>
        <w:rPr>
          <w:rFonts w:hint="eastAsia" w:ascii="仿宋_GB2312" w:hAnsi="仿宋_GB2312" w:eastAsia="仿宋_GB2312" w:cs="仿宋_GB2312"/>
          <w:b w:val="0"/>
          <w:bCs w:val="0"/>
          <w:sz w:val="32"/>
          <w:szCs w:val="32"/>
          <w:lang w:val="zh-CN" w:eastAsia="zh-CN" w:bidi="zh-CN"/>
        </w:rPr>
        <w:t>负责监督物业服务企业按照物业服务合同落实安全防范措施；</w:t>
      </w:r>
      <w:r>
        <w:rPr>
          <w:rFonts w:hint="eastAsia" w:ascii="仿宋_GB2312" w:hAnsi="仿宋_GB2312" w:eastAsia="仿宋_GB2312" w:cs="仿宋_GB2312"/>
          <w:b w:val="0"/>
          <w:bCs w:val="0"/>
        </w:rPr>
        <w:t>指导、督促物业服务企业按照合同约定提供消防安全防范服务，对管理区域内的共用消防设施和疏散通道、安全出口、消防车通道进行维护管理，定期开展防火检查巡查和消防宣传教育</w:t>
      </w:r>
      <w:r>
        <w:rPr>
          <w:rFonts w:hint="eastAsia" w:ascii="仿宋_GB2312" w:hAnsi="仿宋_GB2312" w:eastAsia="仿宋_GB2312" w:cs="仿宋_GB2312"/>
          <w:b w:val="0"/>
          <w:bCs w:val="0"/>
          <w:lang w:eastAsia="zh-CN"/>
        </w:rPr>
        <w:t>；</w:t>
      </w:r>
      <w:r>
        <w:rPr>
          <w:rFonts w:hint="eastAsia" w:ascii="仿宋_GB2312" w:hAnsi="仿宋_GB2312" w:eastAsia="仿宋_GB2312" w:cs="仿宋_GB2312"/>
          <w:b w:val="0"/>
          <w:bCs w:val="0"/>
          <w:sz w:val="32"/>
          <w:szCs w:val="32"/>
          <w:lang w:val="zh-CN" w:eastAsia="zh-CN" w:bidi="zh-CN"/>
        </w:rPr>
        <w:t>编制应急预案，建立完善应急体系并组织演练，有效处置安全生产事故（事件），减少事故（事件）损失；负责制定职责范围内的安全生产年度检查计划并组织实施。</w:t>
      </w:r>
    </w:p>
    <w:p>
      <w:pPr>
        <w:pStyle w:val="3"/>
        <w:keepNext w:val="0"/>
        <w:keepLines w:val="0"/>
        <w:pageBreakBefore w:val="0"/>
        <w:widowControl w:val="0"/>
        <w:numPr>
          <w:ilvl w:val="0"/>
          <w:numId w:val="3"/>
        </w:numPr>
        <w:kinsoku/>
        <w:wordWrap/>
        <w:overflowPunct/>
        <w:topLinePunct w:val="0"/>
        <w:autoSpaceDE w:val="0"/>
        <w:autoSpaceDN w:val="0"/>
        <w:bidi w:val="0"/>
        <w:adjustRightInd/>
        <w:snapToGrid/>
        <w:spacing w:line="576" w:lineRule="exact"/>
        <w:ind w:left="756" w:leftChars="0" w:firstLine="0" w:firstLine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安全管理科</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576" w:lineRule="atLeast"/>
        <w:ind w:right="0" w:rightChars="0" w:firstLine="640" w:firstLineChars="200"/>
        <w:textAlignment w:val="auto"/>
        <w:rPr>
          <w:rFonts w:hint="eastAsia" w:ascii="仿宋_GB2312" w:hAnsi="仿宋_GB2312" w:eastAsia="仿宋_GB2312" w:cs="仿宋_GB2312"/>
          <w:b w:val="0"/>
          <w:bCs w:val="0"/>
          <w:sz w:val="32"/>
          <w:szCs w:val="32"/>
          <w:lang w:val="zh-CN" w:eastAsia="zh-CN" w:bidi="zh-CN"/>
        </w:rPr>
      </w:pPr>
      <w:r>
        <w:rPr>
          <w:rFonts w:hint="eastAsia" w:ascii="仿宋_GB2312" w:hAnsi="仿宋_GB2312" w:eastAsia="仿宋_GB2312" w:cs="仿宋_GB2312"/>
          <w:b w:val="0"/>
          <w:bCs w:val="0"/>
          <w:sz w:val="32"/>
          <w:szCs w:val="32"/>
          <w:lang w:val="zh-CN" w:eastAsia="zh-CN" w:bidi="zh-CN"/>
        </w:rPr>
        <w:t>负责贯彻落实国家、省、市人民政府安全生产委员会和省住房和城乡建设厅安全生产委员会有关文件和会议精神；协调委安委会有关成员单位的安全生产、消防和职业病防治工作，安排开展全市建设领域安全生产大检查、督查、巡查；指导各县市区（园区）城镇既有房屋的安全监督管理；指导各县市（园区）白蚁防治工作；负责住建系统安全生产应急管理工作。</w:t>
      </w:r>
    </w:p>
    <w:p>
      <w:pPr>
        <w:keepNext w:val="0"/>
        <w:keepLines w:val="0"/>
        <w:pageBreakBefore w:val="0"/>
        <w:widowControl w:val="0"/>
        <w:numPr>
          <w:ilvl w:val="0"/>
          <w:numId w:val="3"/>
        </w:numPr>
        <w:kinsoku/>
        <w:wordWrap/>
        <w:overflowPunct/>
        <w:topLinePunct w:val="0"/>
        <w:autoSpaceDE w:val="0"/>
        <w:autoSpaceDN w:val="0"/>
        <w:bidi w:val="0"/>
        <w:adjustRightInd/>
        <w:snapToGrid/>
        <w:spacing w:line="576" w:lineRule="atLeast"/>
        <w:ind w:left="756" w:leftChars="0" w:right="0" w:rightChars="0" w:firstLine="0" w:firstLineChars="0"/>
        <w:textAlignment w:val="auto"/>
        <w:rPr>
          <w:rFonts w:hint="eastAsia" w:ascii="仿宋_GB2312" w:hAnsi="仿宋_GB2312" w:eastAsia="仿宋_GB2312" w:cs="仿宋_GB2312"/>
          <w:b/>
          <w:bCs/>
          <w:spacing w:val="5"/>
          <w:sz w:val="32"/>
          <w:szCs w:val="32"/>
          <w:lang w:eastAsia="zh-CN"/>
        </w:rPr>
      </w:pPr>
      <w:r>
        <w:rPr>
          <w:rFonts w:hint="eastAsia" w:ascii="仿宋_GB2312" w:hAnsi="仿宋_GB2312" w:eastAsia="仿宋_GB2312" w:cs="仿宋_GB2312"/>
          <w:b/>
          <w:bCs/>
          <w:spacing w:val="5"/>
          <w:sz w:val="32"/>
          <w:szCs w:val="32"/>
          <w:lang w:eastAsia="zh-CN"/>
        </w:rPr>
        <w:t>城乡环境综合治理办公室</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576" w:lineRule="exact"/>
        <w:ind w:right="0" w:rightChars="0" w:firstLine="663" w:firstLineChars="200"/>
        <w:textAlignment w:val="auto"/>
        <w:rPr>
          <w:rFonts w:hint="eastAsia" w:ascii="仿宋_GB2312" w:hAnsi="仿宋_GB2312" w:eastAsia="仿宋_GB2312" w:cs="仿宋_GB2312"/>
          <w:b w:val="0"/>
          <w:bCs w:val="0"/>
          <w:sz w:val="32"/>
          <w:szCs w:val="32"/>
          <w:lang w:val="zh-CN" w:eastAsia="zh-CN" w:bidi="zh-CN"/>
        </w:rPr>
      </w:pPr>
      <w:r>
        <w:rPr>
          <w:rFonts w:hint="eastAsia" w:ascii="仿宋_GB2312" w:hAnsi="仿宋_GB2312" w:eastAsia="仿宋_GB2312" w:cs="仿宋_GB2312"/>
          <w:b/>
          <w:bCs/>
          <w:spacing w:val="5"/>
          <w:sz w:val="32"/>
          <w:szCs w:val="32"/>
          <w:lang w:val="en-US" w:eastAsia="zh-CN"/>
        </w:rPr>
        <w:t xml:space="preserve"> </w:t>
      </w:r>
      <w:r>
        <w:rPr>
          <w:rFonts w:hint="eastAsia" w:ascii="仿宋_GB2312" w:hAnsi="仿宋_GB2312" w:eastAsia="仿宋_GB2312" w:cs="仿宋_GB2312"/>
          <w:b w:val="0"/>
          <w:bCs w:val="0"/>
          <w:sz w:val="32"/>
          <w:szCs w:val="32"/>
          <w:lang w:val="en-US" w:eastAsia="zh-CN" w:bidi="zh-CN"/>
        </w:rPr>
        <w:t>拟订全市城乡环境综合治理相关政策并组织实施全市城乡环境综合治理工作中安全隐患的排查与整改；负责全市公路、河道、铁路沿线外部环境综合治理并监督实施；</w:t>
      </w:r>
      <w:r>
        <w:rPr>
          <w:rFonts w:hint="eastAsia" w:ascii="仿宋_GB2312" w:hAnsi="仿宋_GB2312" w:eastAsia="仿宋_GB2312" w:cs="仿宋_GB2312"/>
          <w:b w:val="0"/>
          <w:bCs w:val="0"/>
          <w:sz w:val="32"/>
          <w:szCs w:val="32"/>
          <w:lang w:val="zh-CN" w:eastAsia="zh-CN" w:bidi="zh-CN"/>
        </w:rPr>
        <w:t>负责制定职责范围内的安全生产年度检查计划并组织实施。</w:t>
      </w:r>
    </w:p>
    <w:p>
      <w:pPr>
        <w:keepNext w:val="0"/>
        <w:keepLines w:val="0"/>
        <w:pageBreakBefore w:val="0"/>
        <w:widowControl w:val="0"/>
        <w:numPr>
          <w:ilvl w:val="0"/>
          <w:numId w:val="0"/>
        </w:numPr>
        <w:kinsoku/>
        <w:wordWrap/>
        <w:overflowPunct/>
        <w:topLinePunct w:val="0"/>
        <w:autoSpaceDE w:val="0"/>
        <w:autoSpaceDN w:val="0"/>
        <w:bidi w:val="0"/>
        <w:adjustRightInd/>
        <w:snapToGrid/>
        <w:spacing w:line="576" w:lineRule="exact"/>
        <w:ind w:left="756" w:leftChars="0" w:right="0" w:rightChars="0"/>
        <w:textAlignment w:val="auto"/>
        <w:rPr>
          <w:rFonts w:hint="eastAsia" w:ascii="仿宋_GB2312" w:hAnsi="仿宋_GB2312" w:eastAsia="仿宋_GB2312" w:cs="仿宋_GB2312"/>
          <w:b/>
          <w:bCs/>
          <w:spacing w:val="5"/>
          <w:sz w:val="32"/>
          <w:szCs w:val="32"/>
          <w:lang w:eastAsia="zh-CN"/>
        </w:rPr>
      </w:pPr>
      <w:r>
        <w:rPr>
          <w:rFonts w:hint="eastAsia" w:ascii="仿宋_GB2312" w:hAnsi="仿宋_GB2312" w:eastAsia="仿宋_GB2312" w:cs="仿宋_GB2312"/>
          <w:b/>
          <w:bCs/>
          <w:spacing w:val="5"/>
          <w:sz w:val="32"/>
          <w:szCs w:val="32"/>
          <w:lang w:eastAsia="zh-CN"/>
        </w:rPr>
        <w:t>（十）市容管理科</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576" w:lineRule="exact"/>
        <w:ind w:right="0" w:rightChars="0" w:firstLine="660" w:firstLineChars="200"/>
        <w:textAlignment w:val="auto"/>
        <w:rPr>
          <w:rFonts w:hint="eastAsia" w:ascii="仿宋_GB2312" w:hAnsi="仿宋_GB2312" w:eastAsia="仿宋_GB2312" w:cs="仿宋_GB2312"/>
          <w:b w:val="0"/>
          <w:bCs w:val="0"/>
          <w:sz w:val="32"/>
          <w:szCs w:val="32"/>
          <w:lang w:val="zh-CN" w:eastAsia="zh-CN" w:bidi="zh-CN"/>
        </w:rPr>
      </w:pPr>
      <w:r>
        <w:rPr>
          <w:rFonts w:hint="eastAsia" w:ascii="仿宋_GB2312" w:hAnsi="仿宋_GB2312" w:eastAsia="仿宋_GB2312" w:cs="仿宋_GB2312"/>
          <w:b w:val="0"/>
          <w:bCs w:val="0"/>
          <w:spacing w:val="5"/>
          <w:sz w:val="32"/>
          <w:szCs w:val="32"/>
          <w:lang w:eastAsia="zh-CN"/>
        </w:rPr>
        <w:t>指导市辖区（园区）</w:t>
      </w:r>
      <w:r>
        <w:rPr>
          <w:rFonts w:hint="eastAsia" w:ascii="仿宋_GB2312" w:hAnsi="仿宋_GB2312" w:eastAsia="仿宋_GB2312" w:cs="仿宋_GB2312"/>
          <w:b w:val="0"/>
          <w:bCs w:val="0"/>
          <w:sz w:val="32"/>
          <w:szCs w:val="32"/>
          <w:lang w:val="zh-CN" w:eastAsia="zh-CN" w:bidi="zh-CN"/>
        </w:rPr>
        <w:t>新建、改扩建市容环卫项目建设的安全监督，</w:t>
      </w:r>
      <w:r>
        <w:rPr>
          <w:rFonts w:hint="eastAsia" w:ascii="仿宋_GB2312" w:hAnsi="仿宋_GB2312" w:eastAsia="仿宋_GB2312" w:cs="仿宋_GB2312"/>
          <w:b w:val="0"/>
          <w:bCs w:val="0"/>
          <w:spacing w:val="5"/>
          <w:sz w:val="32"/>
          <w:szCs w:val="32"/>
          <w:lang w:eastAsia="zh-CN"/>
        </w:rPr>
        <w:t>指导市辖区（园区）</w:t>
      </w:r>
      <w:r>
        <w:rPr>
          <w:rFonts w:hint="eastAsia" w:ascii="仿宋_GB2312" w:hAnsi="仿宋_GB2312" w:eastAsia="仿宋_GB2312" w:cs="仿宋_GB2312"/>
          <w:b w:val="0"/>
          <w:bCs w:val="0"/>
          <w:sz w:val="32"/>
          <w:szCs w:val="32"/>
          <w:lang w:val="en-US" w:eastAsia="zh-CN" w:bidi="zh-CN"/>
        </w:rPr>
        <w:t>餐厨废弃物收运、处置环节的监督管理。</w:t>
      </w:r>
    </w:p>
    <w:p>
      <w:pPr>
        <w:keepNext w:val="0"/>
        <w:keepLines w:val="0"/>
        <w:pageBreakBefore w:val="0"/>
        <w:widowControl w:val="0"/>
        <w:numPr>
          <w:ilvl w:val="0"/>
          <w:numId w:val="0"/>
        </w:numPr>
        <w:kinsoku/>
        <w:wordWrap/>
        <w:overflowPunct/>
        <w:topLinePunct w:val="0"/>
        <w:autoSpaceDE w:val="0"/>
        <w:autoSpaceDN w:val="0"/>
        <w:bidi w:val="0"/>
        <w:adjustRightInd/>
        <w:snapToGrid/>
        <w:spacing w:line="576" w:lineRule="exact"/>
        <w:ind w:left="756" w:leftChars="0" w:right="0" w:rightChars="0"/>
        <w:textAlignment w:val="auto"/>
        <w:rPr>
          <w:rFonts w:hint="eastAsia" w:ascii="仿宋_GB2312" w:hAnsi="仿宋_GB2312" w:eastAsia="仿宋_GB2312" w:cs="仿宋_GB2312"/>
          <w:b/>
          <w:bCs/>
          <w:spacing w:val="5"/>
          <w:sz w:val="32"/>
          <w:szCs w:val="32"/>
          <w:lang w:eastAsia="zh-CN"/>
        </w:rPr>
      </w:pPr>
      <w:r>
        <w:rPr>
          <w:rFonts w:hint="eastAsia" w:ascii="仿宋_GB2312" w:hAnsi="仿宋_GB2312" w:eastAsia="仿宋_GB2312" w:cs="仿宋_GB2312"/>
          <w:b/>
          <w:bCs/>
          <w:spacing w:val="5"/>
          <w:sz w:val="32"/>
          <w:szCs w:val="32"/>
          <w:lang w:eastAsia="zh-CN"/>
        </w:rPr>
        <w:t>（十一）市政设施管理科</w:t>
      </w:r>
    </w:p>
    <w:p>
      <w:pPr>
        <w:keepNext w:val="0"/>
        <w:keepLines w:val="0"/>
        <w:pageBreakBefore w:val="0"/>
        <w:widowControl w:val="0"/>
        <w:numPr>
          <w:ilvl w:val="0"/>
          <w:numId w:val="0"/>
        </w:numPr>
        <w:kinsoku/>
        <w:wordWrap/>
        <w:overflowPunct/>
        <w:topLinePunct w:val="0"/>
        <w:autoSpaceDE w:val="0"/>
        <w:autoSpaceDN w:val="0"/>
        <w:bidi w:val="0"/>
        <w:adjustRightInd/>
        <w:snapToGrid/>
        <w:spacing w:line="576" w:lineRule="exact"/>
        <w:ind w:right="0" w:rightChars="0" w:firstLine="660" w:firstLineChars="200"/>
        <w:textAlignment w:val="auto"/>
        <w:rPr>
          <w:rFonts w:hint="eastAsia" w:ascii="仿宋_GB2312" w:hAnsi="仿宋_GB2312" w:eastAsia="仿宋_GB2312" w:cs="仿宋_GB2312"/>
          <w:spacing w:val="5"/>
          <w:sz w:val="32"/>
          <w:szCs w:val="32"/>
          <w:lang w:eastAsia="zh-CN"/>
        </w:rPr>
      </w:pPr>
      <w:r>
        <w:rPr>
          <w:rFonts w:hint="eastAsia" w:ascii="仿宋_GB2312" w:hAnsi="仿宋_GB2312" w:eastAsia="仿宋_GB2312" w:cs="仿宋_GB2312"/>
          <w:spacing w:val="5"/>
          <w:sz w:val="32"/>
          <w:szCs w:val="32"/>
          <w:lang w:eastAsia="zh-CN"/>
        </w:rPr>
        <w:t>负责城区各种市政设施的管理、维护并监督实施；负责挖掘和占用城市道路、城市排水管网、以及依附于城市道路、桥梁建设的各种管线、杆线等设施建设的审批并监督实施。</w:t>
      </w:r>
    </w:p>
    <w:p>
      <w:pPr>
        <w:keepNext w:val="0"/>
        <w:keepLines w:val="0"/>
        <w:pageBreakBefore w:val="0"/>
        <w:widowControl w:val="0"/>
        <w:numPr>
          <w:ilvl w:val="0"/>
          <w:numId w:val="0"/>
        </w:numPr>
        <w:kinsoku/>
        <w:wordWrap/>
        <w:overflowPunct/>
        <w:topLinePunct w:val="0"/>
        <w:autoSpaceDE w:val="0"/>
        <w:autoSpaceDN w:val="0"/>
        <w:bidi w:val="0"/>
        <w:adjustRightInd/>
        <w:snapToGrid/>
        <w:spacing w:line="576" w:lineRule="exact"/>
        <w:ind w:left="756" w:leftChars="0" w:right="0" w:rightChars="0"/>
        <w:textAlignment w:val="auto"/>
        <w:rPr>
          <w:rFonts w:hint="eastAsia" w:ascii="仿宋_GB2312" w:hAnsi="仿宋_GB2312" w:eastAsia="仿宋_GB2312" w:cs="仿宋_GB2312"/>
          <w:b/>
          <w:bCs/>
          <w:spacing w:val="5"/>
          <w:sz w:val="32"/>
          <w:szCs w:val="32"/>
          <w:lang w:eastAsia="zh-CN"/>
        </w:rPr>
      </w:pPr>
      <w:r>
        <w:rPr>
          <w:rFonts w:hint="eastAsia" w:ascii="仿宋_GB2312" w:hAnsi="仿宋_GB2312" w:eastAsia="仿宋_GB2312" w:cs="仿宋_GB2312"/>
          <w:b/>
          <w:bCs/>
          <w:spacing w:val="5"/>
          <w:sz w:val="32"/>
          <w:szCs w:val="32"/>
          <w:lang w:eastAsia="zh-CN"/>
        </w:rPr>
        <w:t>（十二）景观园林科</w:t>
      </w:r>
    </w:p>
    <w:p>
      <w:pPr>
        <w:keepNext w:val="0"/>
        <w:keepLines w:val="0"/>
        <w:pageBreakBefore w:val="0"/>
        <w:widowControl w:val="0"/>
        <w:numPr>
          <w:ilvl w:val="0"/>
          <w:numId w:val="0"/>
        </w:numPr>
        <w:kinsoku/>
        <w:wordWrap/>
        <w:overflowPunct/>
        <w:topLinePunct w:val="0"/>
        <w:autoSpaceDE w:val="0"/>
        <w:autoSpaceDN w:val="0"/>
        <w:bidi w:val="0"/>
        <w:adjustRightInd/>
        <w:snapToGrid/>
        <w:spacing w:line="576" w:lineRule="exact"/>
        <w:ind w:right="0" w:rightChars="0" w:firstLine="640" w:firstLineChars="200"/>
        <w:textAlignment w:val="auto"/>
        <w:rPr>
          <w:rFonts w:hint="eastAsia" w:ascii="仿宋_GB2312" w:hAnsi="仿宋_GB2312" w:eastAsia="仿宋_GB2312" w:cs="仿宋_GB2312"/>
          <w:spacing w:val="5"/>
          <w:sz w:val="32"/>
          <w:szCs w:val="32"/>
          <w:lang w:eastAsia="zh-CN"/>
        </w:rPr>
      </w:pPr>
      <w:r>
        <w:rPr>
          <w:rFonts w:hint="eastAsia" w:ascii="仿宋_GB2312" w:hAnsi="仿宋_GB2312" w:eastAsia="仿宋_GB2312" w:cs="仿宋_GB2312"/>
          <w:b w:val="0"/>
          <w:bCs w:val="0"/>
          <w:sz w:val="32"/>
          <w:szCs w:val="32"/>
          <w:lang w:val="zh-CN" w:eastAsia="zh-CN" w:bidi="zh-CN"/>
        </w:rPr>
        <w:t>拟定全市景观园林绿化行业相关政策并监督实施；负责全市住建行业管理范围内城市公园的安全生产年度检查计划并组织实施。</w:t>
      </w:r>
    </w:p>
    <w:p>
      <w:pPr>
        <w:keepNext w:val="0"/>
        <w:keepLines w:val="0"/>
        <w:pageBreakBefore w:val="0"/>
        <w:widowControl w:val="0"/>
        <w:numPr>
          <w:ilvl w:val="0"/>
          <w:numId w:val="0"/>
        </w:numPr>
        <w:kinsoku/>
        <w:wordWrap/>
        <w:overflowPunct/>
        <w:topLinePunct w:val="0"/>
        <w:autoSpaceDE w:val="0"/>
        <w:autoSpaceDN w:val="0"/>
        <w:bidi w:val="0"/>
        <w:adjustRightInd/>
        <w:snapToGrid/>
        <w:spacing w:line="576" w:lineRule="exact"/>
        <w:ind w:left="756" w:leftChars="0" w:right="0" w:rightChars="0"/>
        <w:textAlignment w:val="auto"/>
        <w:rPr>
          <w:rFonts w:hint="eastAsia" w:ascii="仿宋_GB2312" w:hAnsi="仿宋_GB2312" w:eastAsia="仿宋_GB2312" w:cs="仿宋_GB2312"/>
          <w:b/>
          <w:bCs/>
          <w:spacing w:val="5"/>
          <w:sz w:val="32"/>
          <w:szCs w:val="32"/>
          <w:lang w:eastAsia="zh-CN"/>
        </w:rPr>
      </w:pPr>
      <w:r>
        <w:rPr>
          <w:rFonts w:hint="eastAsia" w:ascii="仿宋_GB2312" w:hAnsi="仿宋_GB2312" w:eastAsia="仿宋_GB2312" w:cs="仿宋_GB2312"/>
          <w:b/>
          <w:bCs/>
          <w:spacing w:val="5"/>
          <w:sz w:val="32"/>
          <w:szCs w:val="32"/>
          <w:lang w:eastAsia="zh-CN"/>
        </w:rPr>
        <w:t>（十三）执法监督科</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576" w:lineRule="exact"/>
        <w:ind w:right="0" w:rightChars="0" w:firstLine="640" w:firstLineChars="200"/>
        <w:textAlignment w:val="auto"/>
        <w:rPr>
          <w:rFonts w:hint="eastAsia" w:ascii="仿宋_GB2312" w:hAnsi="仿宋_GB2312" w:eastAsia="仿宋_GB2312" w:cs="仿宋_GB2312"/>
          <w:b w:val="0"/>
          <w:bCs w:val="0"/>
          <w:sz w:val="32"/>
          <w:szCs w:val="32"/>
          <w:lang w:val="zh-CN" w:eastAsia="zh-CN" w:bidi="zh-CN"/>
        </w:rPr>
      </w:pPr>
      <w:r>
        <w:rPr>
          <w:rFonts w:hint="eastAsia" w:ascii="仿宋_GB2312" w:hAnsi="仿宋_GB2312" w:eastAsia="仿宋_GB2312" w:cs="仿宋_GB2312"/>
          <w:b w:val="0"/>
          <w:bCs w:val="0"/>
          <w:sz w:val="32"/>
          <w:szCs w:val="32"/>
          <w:lang w:val="zh-CN" w:eastAsia="zh-CN" w:bidi="zh-CN"/>
        </w:rPr>
        <w:t>负责住建系统安全生产行政执法的监督工作。</w:t>
      </w:r>
    </w:p>
    <w:p>
      <w:pPr>
        <w:keepNext w:val="0"/>
        <w:keepLines w:val="0"/>
        <w:pageBreakBefore w:val="0"/>
        <w:widowControl w:val="0"/>
        <w:numPr>
          <w:ilvl w:val="0"/>
          <w:numId w:val="0"/>
        </w:numPr>
        <w:kinsoku/>
        <w:wordWrap/>
        <w:overflowPunct/>
        <w:topLinePunct w:val="0"/>
        <w:autoSpaceDE w:val="0"/>
        <w:autoSpaceDN w:val="0"/>
        <w:bidi w:val="0"/>
        <w:adjustRightInd/>
        <w:snapToGrid/>
        <w:spacing w:line="576" w:lineRule="exact"/>
        <w:ind w:right="0" w:rightChars="0" w:firstLine="663" w:firstLineChars="200"/>
        <w:textAlignment w:val="auto"/>
        <w:rPr>
          <w:rFonts w:hint="eastAsia" w:ascii="仿宋_GB2312" w:hAnsi="仿宋_GB2312" w:eastAsia="仿宋_GB2312" w:cs="仿宋_GB2312"/>
          <w:b/>
          <w:bCs/>
          <w:spacing w:val="5"/>
          <w:sz w:val="32"/>
          <w:szCs w:val="32"/>
          <w:lang w:eastAsia="zh-CN"/>
        </w:rPr>
      </w:pPr>
      <w:r>
        <w:rPr>
          <w:rFonts w:hint="eastAsia" w:ascii="仿宋_GB2312" w:hAnsi="仿宋_GB2312" w:eastAsia="仿宋_GB2312" w:cs="仿宋_GB2312"/>
          <w:b/>
          <w:bCs/>
          <w:spacing w:val="5"/>
          <w:sz w:val="32"/>
          <w:szCs w:val="32"/>
          <w:lang w:eastAsia="zh-CN"/>
        </w:rPr>
        <w:t>（十四）市环境卫生管理处</w:t>
      </w:r>
    </w:p>
    <w:p>
      <w:pPr>
        <w:pStyle w:val="4"/>
        <w:spacing w:before="4" w:line="576" w:lineRule="exact"/>
        <w:ind w:left="0" w:firstLine="638"/>
      </w:pPr>
      <w:r>
        <w:rPr>
          <w:rFonts w:hint="eastAsia" w:ascii="仿宋_GB2312" w:hAnsi="仿宋_GB2312" w:eastAsia="仿宋_GB2312" w:cs="仿宋_GB2312"/>
          <w:b w:val="0"/>
          <w:bCs w:val="0"/>
          <w:kern w:val="2"/>
          <w:sz w:val="32"/>
          <w:szCs w:val="32"/>
          <w:lang w:val="zh-CN" w:eastAsia="zh-CN" w:bidi="zh-CN"/>
        </w:rPr>
        <w:t>负责</w:t>
      </w:r>
      <w:bookmarkStart w:id="0" w:name="_GoBack"/>
      <w:bookmarkEnd w:id="0"/>
      <w:r>
        <w:rPr>
          <w:rFonts w:hint="eastAsia" w:ascii="仿宋_GB2312" w:hAnsi="仿宋_GB2312" w:eastAsia="仿宋_GB2312" w:cs="仿宋_GB2312"/>
          <w:b w:val="0"/>
          <w:bCs w:val="0"/>
          <w:lang w:val="zh-CN"/>
        </w:rPr>
        <w:t>楼房村垃圾填埋场运行、维护的安全监督管理</w:t>
      </w:r>
      <w:r>
        <w:rPr>
          <w:rFonts w:hint="eastAsia" w:ascii="仿宋_GB2312" w:hAnsi="仿宋_GB2312" w:eastAsia="仿宋_GB2312" w:cs="仿宋_GB2312"/>
          <w:b w:val="0"/>
          <w:bCs w:val="0"/>
          <w:kern w:val="2"/>
          <w:sz w:val="32"/>
          <w:szCs w:val="32"/>
          <w:lang w:val="zh-CN" w:eastAsia="zh-CN" w:bidi="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576" w:lineRule="exact"/>
        <w:ind w:left="756" w:leftChars="0" w:right="0" w:rightChars="0"/>
        <w:textAlignment w:val="auto"/>
        <w:rPr>
          <w:rFonts w:hint="eastAsia" w:ascii="仿宋_GB2312" w:hAnsi="仿宋_GB2312" w:eastAsia="仿宋_GB2312" w:cs="仿宋_GB2312"/>
          <w:spacing w:val="5"/>
          <w:sz w:val="32"/>
          <w:szCs w:val="32"/>
          <w:lang w:eastAsia="zh-CN"/>
        </w:rPr>
      </w:pPr>
      <w:r>
        <w:rPr>
          <w:rFonts w:hint="eastAsia" w:ascii="仿宋_GB2312" w:hAnsi="仿宋_GB2312" w:eastAsia="仿宋_GB2312" w:cs="仿宋_GB2312"/>
          <w:b/>
          <w:bCs/>
          <w:spacing w:val="5"/>
          <w:sz w:val="32"/>
          <w:szCs w:val="32"/>
          <w:lang w:eastAsia="zh-CN"/>
        </w:rPr>
        <w:t>（十五）市城市照明管理处</w:t>
      </w:r>
    </w:p>
    <w:p>
      <w:pPr>
        <w:pStyle w:val="5"/>
        <w:spacing w:before="0" w:beforeAutospacing="0" w:after="0" w:afterAutospacing="0"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负责管理范围内城市道路照明、公共景观楼宇照明、广场喷泉、人行天桥电梯、LED显示屏等设施的安全运行、维护</w:t>
      </w:r>
      <w:r>
        <w:rPr>
          <w:rFonts w:hint="eastAsia" w:ascii="仿宋_GB2312" w:hAnsi="仿宋_GB2312" w:eastAsia="仿宋_GB2312" w:cs="仿宋_GB2312"/>
          <w:sz w:val="32"/>
          <w:szCs w:val="32"/>
          <w:lang w:eastAsia="zh-CN"/>
        </w:rPr>
        <w:t>和消防安全</w:t>
      </w:r>
      <w:r>
        <w:rPr>
          <w:rFonts w:hint="eastAsia" w:ascii="仿宋_GB2312" w:hAnsi="仿宋_GB2312" w:eastAsia="仿宋_GB2312" w:cs="仿宋_GB2312"/>
          <w:sz w:val="32"/>
          <w:szCs w:val="32"/>
        </w:rPr>
        <w:t>等管理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负责城市照明作业人员和车辆的安全管理；编制应急预案，建立完善应急体系并组织演练，有效处置安全生产事故（事件），减少事故（事件）损失；负责职责范围内安全生产年度检查计划并组织实施。</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576" w:lineRule="exact"/>
        <w:ind w:left="756"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（十六）</w:t>
      </w:r>
      <w:r>
        <w:rPr>
          <w:rFonts w:hint="eastAsia" w:ascii="仿宋_GB2312" w:hAnsi="仿宋_GB2312" w:eastAsia="仿宋_GB2312" w:cs="仿宋_GB2312"/>
          <w:sz w:val="32"/>
          <w:szCs w:val="32"/>
        </w:rPr>
        <w:t>市城市建设管理监察支队</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576" w:lineRule="exact"/>
        <w:ind w:right="0" w:rightChars="0" w:firstLine="640" w:firstLineChars="200"/>
        <w:textAlignment w:val="auto"/>
        <w:rPr>
          <w:rFonts w:hint="eastAsia" w:ascii="仿宋_GB2312" w:hAnsi="仿宋_GB2312" w:eastAsia="仿宋_GB2312" w:cs="仿宋_GB2312"/>
          <w:b w:val="0"/>
          <w:bCs w:val="0"/>
          <w:sz w:val="32"/>
          <w:szCs w:val="32"/>
          <w:lang w:val="zh-CN" w:eastAsia="zh-CN" w:bidi="zh-CN"/>
        </w:rPr>
      </w:pPr>
      <w:r>
        <w:rPr>
          <w:rFonts w:hint="eastAsia" w:ascii="仿宋_GB2312" w:hAnsi="仿宋_GB2312" w:eastAsia="仿宋_GB2312" w:cs="仿宋_GB2312"/>
          <w:b w:val="0"/>
          <w:bCs w:val="0"/>
          <w:sz w:val="32"/>
          <w:szCs w:val="32"/>
          <w:lang w:val="zh-CN" w:eastAsia="zh-CN" w:bidi="zh-CN"/>
        </w:rPr>
        <w:t>在城乡建设管理中严格执行施工的国家标准、规范，严格执行安全生产的强制规定；负责房屋建筑和市政工程施工的安全监督管理和消防安全监督管理，对施工现场安装、使用施工起重机械、专用机动车辆进行监督管理；负责建筑拆迁施工的安全监督管理；指导全市房屋建筑和市政基础设施工程项目职业病防治工作，督促企业开展建设项目安全预评估、职业病危害预评价等强制性评估工作；编制应急预案，建立完善应急体系并组织演练，有效处置安全生产事故（事件），减少事故（事件）损失；依法组织和参加有关事故的调查处理，对事故发生单位落实防范和整改措施的情况进行监督检查；负责制定职责范围内的安全生产年度检查计划并组织实 施。</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10" w:line="576" w:lineRule="exact"/>
        <w:ind w:left="756"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（十七）</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建设工程</w:t>
      </w:r>
      <w:r>
        <w:rPr>
          <w:rFonts w:hint="eastAsia" w:ascii="仿宋_GB2312" w:hAnsi="仿宋_GB2312" w:eastAsia="仿宋_GB2312" w:cs="仿宋_GB2312"/>
          <w:sz w:val="32"/>
          <w:szCs w:val="32"/>
        </w:rPr>
        <w:t>质量监督站</w:t>
      </w:r>
    </w:p>
    <w:p>
      <w:pPr>
        <w:pStyle w:val="4"/>
        <w:spacing w:before="4" w:line="576" w:lineRule="exact"/>
        <w:ind w:left="0" w:firstLine="638"/>
        <w:rPr>
          <w:rFonts w:hint="eastAsia" w:ascii="仿宋_GB2312" w:hAnsi="仿宋_GB2312" w:eastAsia="仿宋_GB2312" w:cs="仿宋_GB2312"/>
          <w:b w:val="0"/>
          <w:bCs w:val="0"/>
          <w:sz w:val="32"/>
          <w:szCs w:val="32"/>
          <w:lang w:val="zh-CN" w:eastAsia="zh-CN" w:bidi="zh-CN"/>
        </w:rPr>
      </w:pPr>
      <w:r>
        <w:rPr>
          <w:rFonts w:hint="eastAsia" w:ascii="仿宋_GB2312" w:hAnsi="仿宋_GB2312" w:eastAsia="仿宋_GB2312" w:cs="仿宋_GB2312"/>
          <w:b w:val="0"/>
          <w:bCs w:val="0"/>
          <w:sz w:val="32"/>
          <w:szCs w:val="32"/>
          <w:lang w:val="zh-CN" w:eastAsia="zh-CN" w:bidi="zh-CN"/>
        </w:rPr>
        <w:t>在城乡建设管理中严格执行监理和竣工验收的国家标准、规范，严格执行安全生产的强制规定；</w:t>
      </w:r>
      <w:r>
        <w:t>严格按照施工图审查机构审查合格的设计图纸和国家工程建设消防技术标准进行建设工程消防竣工验收和抽查检查</w:t>
      </w:r>
      <w:r>
        <w:rPr>
          <w:rFonts w:hint="eastAsia"/>
          <w:lang w:eastAsia="zh-CN"/>
        </w:rPr>
        <w:t>；</w:t>
      </w:r>
      <w:r>
        <w:rPr>
          <w:rFonts w:hint="eastAsia" w:ascii="仿宋_GB2312" w:hAnsi="仿宋_GB2312" w:eastAsia="仿宋_GB2312" w:cs="仿宋_GB2312"/>
          <w:b w:val="0"/>
          <w:bCs w:val="0"/>
          <w:sz w:val="32"/>
          <w:szCs w:val="32"/>
          <w:lang w:val="zh-CN" w:eastAsia="zh-CN" w:bidi="zh-CN"/>
        </w:rPr>
        <w:t>指导预拌砂浆企业和商品混凝土搅拌站职业病防治工作；负责制定职责范围内的安全 生产年度检查计划并组织实施。</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8" w:line="576" w:lineRule="exact"/>
        <w:ind w:left="756"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（十八）</w:t>
      </w:r>
      <w:r>
        <w:rPr>
          <w:rFonts w:hint="eastAsia" w:ascii="仿宋_GB2312" w:hAnsi="仿宋_GB2312" w:eastAsia="仿宋_GB2312" w:cs="仿宋_GB2312"/>
          <w:sz w:val="32"/>
          <w:szCs w:val="32"/>
        </w:rPr>
        <w:t>市风景园林管理处</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8" w:line="576" w:lineRule="exact"/>
        <w:ind w:right="0" w:rightChars="0" w:firstLine="640" w:firstLineChars="200"/>
        <w:textAlignment w:val="auto"/>
        <w:rPr>
          <w:rFonts w:hint="eastAsia" w:ascii="仿宋_GB2312" w:hAnsi="仿宋_GB2312" w:eastAsia="仿宋_GB2312" w:cs="仿宋_GB2312"/>
          <w:b w:val="0"/>
          <w:bCs w:val="0"/>
          <w:sz w:val="32"/>
          <w:szCs w:val="32"/>
          <w:lang w:val="zh-CN" w:eastAsia="zh-CN" w:bidi="zh-CN"/>
        </w:rPr>
      </w:pPr>
      <w:r>
        <w:rPr>
          <w:rFonts w:hint="eastAsia" w:ascii="仿宋_GB2312" w:hAnsi="仿宋_GB2312" w:eastAsia="仿宋_GB2312" w:cs="仿宋_GB2312"/>
          <w:b w:val="0"/>
          <w:bCs w:val="0"/>
          <w:sz w:val="32"/>
          <w:szCs w:val="32"/>
          <w:lang w:val="zh-CN" w:eastAsia="zh-CN" w:bidi="zh-CN"/>
        </w:rPr>
        <w:t>负责富乐山公园、人民公园、西山公园、南山公园的安全督导工作；负责制定职责范围内的安全生产年度检查计划并组织实施。</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8" w:line="576" w:lineRule="exact"/>
        <w:ind w:right="0" w:rightChars="0" w:firstLine="643" w:firstLineChars="200"/>
        <w:textAlignment w:val="auto"/>
        <w:rPr>
          <w:rFonts w:hint="eastAsia" w:ascii="仿宋_GB2312" w:hAnsi="仿宋_GB2312" w:eastAsia="仿宋_GB2312" w:cs="仿宋_GB2312"/>
          <w:b/>
          <w:bCs/>
          <w:sz w:val="32"/>
          <w:szCs w:val="32"/>
          <w:lang w:val="zh-CN" w:eastAsia="zh-CN" w:bidi="zh-CN"/>
        </w:rPr>
      </w:pPr>
      <w:r>
        <w:rPr>
          <w:rFonts w:hint="eastAsia" w:ascii="仿宋_GB2312" w:hAnsi="仿宋_GB2312" w:eastAsia="仿宋_GB2312" w:cs="仿宋_GB2312"/>
          <w:b/>
          <w:bCs/>
          <w:sz w:val="32"/>
          <w:szCs w:val="32"/>
          <w:lang w:eastAsia="zh-CN"/>
        </w:rPr>
        <w:t>（十九）</w:t>
      </w:r>
      <w:r>
        <w:rPr>
          <w:rFonts w:hint="eastAsia" w:ascii="仿宋_GB2312" w:hAnsi="仿宋_GB2312" w:eastAsia="仿宋_GB2312" w:cs="仿宋_GB2312"/>
          <w:b/>
          <w:bCs/>
          <w:sz w:val="32"/>
          <w:szCs w:val="32"/>
          <w:lang w:val="en-US" w:eastAsia="zh-CN" w:bidi="zh-CN"/>
        </w:rPr>
        <w:t>市人民公园管理处</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8" w:line="576" w:lineRule="exact"/>
        <w:ind w:right="0" w:rightChars="0" w:firstLine="640" w:firstLineChars="200"/>
        <w:textAlignment w:val="auto"/>
        <w:rPr>
          <w:rFonts w:hint="eastAsia" w:ascii="仿宋_GB2312" w:hAnsi="仿宋_GB2312" w:eastAsia="仿宋_GB2312" w:cs="仿宋_GB2312"/>
          <w:b w:val="0"/>
          <w:bCs w:val="0"/>
          <w:sz w:val="32"/>
          <w:szCs w:val="32"/>
          <w:lang w:val="zh-CN" w:eastAsia="zh-CN" w:bidi="zh-CN"/>
        </w:rPr>
      </w:pPr>
      <w:r>
        <w:rPr>
          <w:rFonts w:hint="eastAsia" w:ascii="仿宋_GB2312" w:hAnsi="仿宋_GB2312" w:eastAsia="仿宋_GB2312" w:cs="仿宋_GB2312"/>
          <w:b w:val="0"/>
          <w:bCs w:val="0"/>
          <w:sz w:val="32"/>
          <w:szCs w:val="32"/>
          <w:lang w:val="zh-CN" w:eastAsia="zh-CN" w:bidi="zh-CN"/>
        </w:rPr>
        <w:t>负责公园内假山、水塘等人员密集场所的安全监督管理；负责公园游乐设施的安全监督管理；开展经常性的</w:t>
      </w:r>
      <w:r>
        <w:rPr>
          <w:b w:val="0"/>
          <w:bCs w:val="0"/>
        </w:rPr>
        <w:t>消防安全检查</w:t>
      </w:r>
      <w:r>
        <w:rPr>
          <w:rFonts w:hint="eastAsia"/>
          <w:b w:val="0"/>
          <w:bCs w:val="0"/>
          <w:lang w:eastAsia="zh-CN"/>
        </w:rPr>
        <w:t>、</w:t>
      </w:r>
      <w:r>
        <w:rPr>
          <w:b w:val="0"/>
          <w:bCs w:val="0"/>
        </w:rPr>
        <w:t>整治和宣传教育培训</w:t>
      </w:r>
      <w:r>
        <w:rPr>
          <w:rFonts w:hint="eastAsia"/>
          <w:b w:val="0"/>
          <w:bCs w:val="0"/>
          <w:lang w:eastAsia="zh-CN"/>
        </w:rPr>
        <w:t>；</w:t>
      </w:r>
      <w:r>
        <w:rPr>
          <w:rFonts w:hint="eastAsia" w:ascii="仿宋_GB2312" w:hAnsi="仿宋_GB2312" w:eastAsia="仿宋_GB2312" w:cs="仿宋_GB2312"/>
          <w:b w:val="0"/>
          <w:bCs w:val="0"/>
          <w:sz w:val="32"/>
          <w:szCs w:val="32"/>
          <w:lang w:val="zh-CN" w:eastAsia="zh-CN" w:bidi="zh-CN"/>
        </w:rPr>
        <w:t>定期开展主要节假日前和节假日期间的安全检查。</w:t>
      </w:r>
    </w:p>
    <w:p>
      <w:pPr>
        <w:keepNext w:val="0"/>
        <w:keepLines w:val="0"/>
        <w:pageBreakBefore w:val="0"/>
        <w:widowControl w:val="0"/>
        <w:kinsoku/>
        <w:wordWrap/>
        <w:overflowPunct/>
        <w:topLinePunct w:val="0"/>
        <w:autoSpaceDE w:val="0"/>
        <w:autoSpaceDN w:val="0"/>
        <w:bidi w:val="0"/>
        <w:adjustRightInd/>
        <w:snapToGrid/>
        <w:spacing w:line="576" w:lineRule="exact"/>
        <w:ind w:firstLine="640"/>
        <w:textAlignment w:val="auto"/>
        <w:rPr>
          <w:rFonts w:hint="eastAsia" w:ascii="仿宋_GB2312" w:hAnsi="仿宋_GB2312" w:eastAsia="仿宋_GB2312" w:cs="仿宋_GB2312"/>
          <w:b/>
          <w:bCs/>
          <w:sz w:val="32"/>
          <w:szCs w:val="32"/>
          <w:lang w:val="en-US" w:eastAsia="zh-CN" w:bidi="zh-CN"/>
        </w:rPr>
      </w:pPr>
      <w:r>
        <w:rPr>
          <w:rFonts w:hint="eastAsia" w:ascii="仿宋_GB2312" w:hAnsi="仿宋_GB2312" w:eastAsia="仿宋_GB2312" w:cs="仿宋_GB2312"/>
          <w:b/>
          <w:bCs/>
          <w:sz w:val="32"/>
          <w:szCs w:val="32"/>
          <w:lang w:val="en-US" w:eastAsia="zh-CN" w:bidi="zh-CN"/>
        </w:rPr>
        <w:t>（二十）市富乐山风景区管理中心</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8" w:line="576" w:lineRule="exact"/>
        <w:ind w:right="0" w:rightChars="0" w:firstLine="640" w:firstLineChars="200"/>
        <w:textAlignment w:val="auto"/>
        <w:rPr>
          <w:rFonts w:hint="eastAsia" w:ascii="仿宋_GB2312" w:hAnsi="仿宋_GB2312" w:eastAsia="仿宋_GB2312" w:cs="仿宋_GB2312"/>
          <w:b w:val="0"/>
          <w:bCs w:val="0"/>
          <w:sz w:val="32"/>
          <w:szCs w:val="32"/>
          <w:lang w:val="en-US" w:eastAsia="zh-CN" w:bidi="zh-CN"/>
        </w:rPr>
      </w:pPr>
      <w:r>
        <w:rPr>
          <w:rFonts w:hint="eastAsia" w:ascii="仿宋_GB2312" w:hAnsi="仿宋_GB2312" w:eastAsia="仿宋_GB2312" w:cs="仿宋_GB2312"/>
          <w:b w:val="0"/>
          <w:bCs w:val="0"/>
          <w:sz w:val="32"/>
          <w:szCs w:val="32"/>
          <w:lang w:val="zh-CN" w:eastAsia="zh-CN" w:bidi="zh-CN"/>
        </w:rPr>
        <w:t>负责公园内假山、水塘、高边坡等人员密集场所的安全监督管理；负责公园游乐设施的安全监督管理；开展经常性的</w:t>
      </w:r>
      <w:r>
        <w:rPr>
          <w:b w:val="0"/>
          <w:bCs w:val="0"/>
        </w:rPr>
        <w:t>消防安全检查</w:t>
      </w:r>
      <w:r>
        <w:rPr>
          <w:rFonts w:hint="eastAsia"/>
          <w:b w:val="0"/>
          <w:bCs w:val="0"/>
          <w:lang w:eastAsia="zh-CN"/>
        </w:rPr>
        <w:t>、</w:t>
      </w:r>
      <w:r>
        <w:rPr>
          <w:b w:val="0"/>
          <w:bCs w:val="0"/>
        </w:rPr>
        <w:t>整治和宣传教育培训</w:t>
      </w:r>
      <w:r>
        <w:rPr>
          <w:rFonts w:hint="eastAsia"/>
          <w:b w:val="0"/>
          <w:bCs w:val="0"/>
          <w:lang w:eastAsia="zh-CN"/>
        </w:rPr>
        <w:t>；</w:t>
      </w:r>
      <w:r>
        <w:rPr>
          <w:rFonts w:hint="eastAsia" w:ascii="仿宋_GB2312" w:hAnsi="仿宋_GB2312" w:eastAsia="仿宋_GB2312" w:cs="仿宋_GB2312"/>
          <w:b w:val="0"/>
          <w:bCs w:val="0"/>
          <w:sz w:val="32"/>
          <w:szCs w:val="32"/>
          <w:lang w:val="zh-CN" w:eastAsia="zh-CN" w:bidi="zh-CN"/>
        </w:rPr>
        <w:t>定期开展主要节假日前和节假日期间的安全检查。</w:t>
      </w:r>
    </w:p>
    <w:p>
      <w:pPr>
        <w:keepNext w:val="0"/>
        <w:keepLines w:val="0"/>
        <w:pageBreakBefore w:val="0"/>
        <w:widowControl w:val="0"/>
        <w:kinsoku/>
        <w:wordWrap/>
        <w:overflowPunct/>
        <w:topLinePunct w:val="0"/>
        <w:autoSpaceDE w:val="0"/>
        <w:autoSpaceDN w:val="0"/>
        <w:bidi w:val="0"/>
        <w:adjustRightInd/>
        <w:snapToGrid/>
        <w:spacing w:line="576" w:lineRule="exact"/>
        <w:ind w:firstLine="640"/>
        <w:textAlignment w:val="auto"/>
        <w:rPr>
          <w:rFonts w:hint="eastAsia" w:ascii="仿宋_GB2312" w:hAnsi="仿宋_GB2312" w:eastAsia="仿宋_GB2312" w:cs="仿宋_GB2312"/>
          <w:b/>
          <w:bCs/>
          <w:sz w:val="32"/>
          <w:szCs w:val="32"/>
          <w:lang w:val="en-US" w:eastAsia="zh-CN" w:bidi="zh-CN"/>
        </w:rPr>
      </w:pPr>
      <w:r>
        <w:rPr>
          <w:rFonts w:hint="eastAsia" w:ascii="仿宋_GB2312" w:hAnsi="仿宋_GB2312" w:eastAsia="仿宋_GB2312" w:cs="仿宋_GB2312"/>
          <w:b/>
          <w:bCs/>
          <w:sz w:val="32"/>
          <w:szCs w:val="32"/>
          <w:lang w:val="en-US" w:eastAsia="zh-CN" w:bidi="zh-CN"/>
        </w:rPr>
        <w:t>（二十一）市南山公园管理处</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8" w:line="576" w:lineRule="exact"/>
        <w:ind w:right="0" w:rightChars="0" w:firstLine="640" w:firstLineChars="200"/>
        <w:textAlignment w:val="auto"/>
        <w:rPr>
          <w:rFonts w:hint="eastAsia" w:ascii="仿宋_GB2312" w:hAnsi="仿宋_GB2312" w:eastAsia="仿宋_GB2312" w:cs="仿宋_GB2312"/>
          <w:b w:val="0"/>
          <w:bCs w:val="0"/>
          <w:sz w:val="32"/>
          <w:szCs w:val="32"/>
          <w:lang w:val="en-US" w:eastAsia="zh-CN" w:bidi="zh-CN"/>
        </w:rPr>
      </w:pPr>
      <w:r>
        <w:rPr>
          <w:rFonts w:hint="eastAsia" w:ascii="仿宋_GB2312" w:hAnsi="仿宋_GB2312" w:eastAsia="仿宋_GB2312" w:cs="仿宋_GB2312"/>
          <w:b w:val="0"/>
          <w:bCs w:val="0"/>
          <w:sz w:val="32"/>
          <w:szCs w:val="32"/>
          <w:lang w:val="zh-CN" w:eastAsia="zh-CN" w:bidi="zh-CN"/>
        </w:rPr>
        <w:t>负责公园内假山、水塘、高边坡等人员密集场所的安全监督管理；开展经常性的</w:t>
      </w:r>
      <w:r>
        <w:rPr>
          <w:b w:val="0"/>
          <w:bCs w:val="0"/>
        </w:rPr>
        <w:t>消防安全检查</w:t>
      </w:r>
      <w:r>
        <w:rPr>
          <w:rFonts w:hint="eastAsia"/>
          <w:b w:val="0"/>
          <w:bCs w:val="0"/>
          <w:lang w:eastAsia="zh-CN"/>
        </w:rPr>
        <w:t>、</w:t>
      </w:r>
      <w:r>
        <w:rPr>
          <w:b w:val="0"/>
          <w:bCs w:val="0"/>
        </w:rPr>
        <w:t>整治和宣传教育培训</w:t>
      </w:r>
      <w:r>
        <w:rPr>
          <w:rFonts w:hint="eastAsia"/>
          <w:b w:val="0"/>
          <w:bCs w:val="0"/>
          <w:lang w:eastAsia="zh-CN"/>
        </w:rPr>
        <w:t>；</w:t>
      </w:r>
      <w:r>
        <w:rPr>
          <w:rFonts w:hint="eastAsia" w:ascii="仿宋_GB2312" w:hAnsi="仿宋_GB2312" w:eastAsia="仿宋_GB2312" w:cs="仿宋_GB2312"/>
          <w:b w:val="0"/>
          <w:bCs w:val="0"/>
          <w:sz w:val="32"/>
          <w:szCs w:val="32"/>
          <w:lang w:val="zh-CN" w:eastAsia="zh-CN" w:bidi="zh-CN"/>
        </w:rPr>
        <w:t>定期开展主要节假日前和节假日期间的安全检查。</w:t>
      </w:r>
    </w:p>
    <w:p>
      <w:pPr>
        <w:keepNext w:val="0"/>
        <w:keepLines w:val="0"/>
        <w:pageBreakBefore w:val="0"/>
        <w:widowControl w:val="0"/>
        <w:kinsoku/>
        <w:wordWrap/>
        <w:overflowPunct/>
        <w:topLinePunct w:val="0"/>
        <w:autoSpaceDE w:val="0"/>
        <w:autoSpaceDN w:val="0"/>
        <w:bidi w:val="0"/>
        <w:adjustRightInd/>
        <w:snapToGrid/>
        <w:spacing w:line="576" w:lineRule="exact"/>
        <w:ind w:firstLine="640"/>
        <w:textAlignment w:val="auto"/>
        <w:rPr>
          <w:rFonts w:hint="eastAsia" w:ascii="仿宋_GB2312" w:hAnsi="仿宋_GB2312" w:eastAsia="仿宋_GB2312" w:cs="仿宋_GB2312"/>
          <w:b/>
          <w:bCs/>
          <w:sz w:val="32"/>
          <w:szCs w:val="32"/>
          <w:lang w:val="en-US" w:eastAsia="zh-CN" w:bidi="zh-CN"/>
        </w:rPr>
      </w:pPr>
      <w:r>
        <w:rPr>
          <w:rFonts w:hint="eastAsia" w:ascii="仿宋_GB2312" w:hAnsi="仿宋_GB2312" w:eastAsia="仿宋_GB2312" w:cs="仿宋_GB2312"/>
          <w:b/>
          <w:bCs/>
          <w:sz w:val="32"/>
          <w:szCs w:val="32"/>
          <w:lang w:val="en-US" w:eastAsia="zh-CN" w:bidi="zh-CN"/>
        </w:rPr>
        <w:t>（二十二）市西山子云亭风景区管理处</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8" w:line="576" w:lineRule="exact"/>
        <w:ind w:right="0" w:rightChars="0" w:firstLine="640" w:firstLineChars="200"/>
        <w:textAlignment w:val="auto"/>
        <w:rPr>
          <w:rFonts w:hint="eastAsia" w:ascii="仿宋_GB2312" w:hAnsi="仿宋_GB2312" w:eastAsia="仿宋_GB2312" w:cs="仿宋_GB2312"/>
          <w:b w:val="0"/>
          <w:bCs w:val="0"/>
          <w:sz w:val="32"/>
          <w:szCs w:val="32"/>
          <w:lang w:val="zh-CN" w:eastAsia="zh-CN" w:bidi="zh-CN"/>
        </w:rPr>
      </w:pPr>
      <w:r>
        <w:rPr>
          <w:rFonts w:hint="eastAsia" w:ascii="仿宋_GB2312" w:hAnsi="仿宋_GB2312" w:eastAsia="仿宋_GB2312" w:cs="仿宋_GB2312"/>
          <w:b w:val="0"/>
          <w:bCs w:val="0"/>
          <w:sz w:val="32"/>
          <w:szCs w:val="32"/>
          <w:lang w:val="zh-CN" w:eastAsia="zh-CN" w:bidi="zh-CN"/>
        </w:rPr>
        <w:t>负责公园内假山、水塘、高边坡等人员密集场所的安全监督管理；负责公园游乐设施的安全监督管理；开展经常性的</w:t>
      </w:r>
      <w:r>
        <w:rPr>
          <w:b w:val="0"/>
          <w:bCs w:val="0"/>
        </w:rPr>
        <w:t>消防安全检查</w:t>
      </w:r>
      <w:r>
        <w:rPr>
          <w:rFonts w:hint="eastAsia"/>
          <w:b w:val="0"/>
          <w:bCs w:val="0"/>
          <w:lang w:eastAsia="zh-CN"/>
        </w:rPr>
        <w:t>、</w:t>
      </w:r>
      <w:r>
        <w:rPr>
          <w:b w:val="0"/>
          <w:bCs w:val="0"/>
        </w:rPr>
        <w:t>整治和宣传教育培训</w:t>
      </w:r>
      <w:r>
        <w:rPr>
          <w:rFonts w:hint="eastAsia"/>
          <w:b w:val="0"/>
          <w:bCs w:val="0"/>
          <w:lang w:eastAsia="zh-CN"/>
        </w:rPr>
        <w:t>；</w:t>
      </w:r>
      <w:r>
        <w:rPr>
          <w:rFonts w:hint="eastAsia" w:ascii="仿宋_GB2312" w:hAnsi="仿宋_GB2312" w:eastAsia="仿宋_GB2312" w:cs="仿宋_GB2312"/>
          <w:b w:val="0"/>
          <w:bCs w:val="0"/>
          <w:sz w:val="32"/>
          <w:szCs w:val="32"/>
          <w:lang w:val="zh-CN" w:eastAsia="zh-CN" w:bidi="zh-CN"/>
        </w:rPr>
        <w:t>定期开展主要节假日前和节假日期间的安全检查。</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8" w:line="576" w:lineRule="exact"/>
        <w:ind w:left="754" w:leftChars="0" w:right="0" w:rightChars="0"/>
        <w:textAlignment w:val="auto"/>
        <w:rPr>
          <w:rFonts w:hint="eastAsia" w:ascii="仿宋_GB2312" w:hAnsi="仿宋_GB2312" w:eastAsia="仿宋_GB2312" w:cs="仿宋_GB2312"/>
          <w:b w:val="0"/>
          <w:bCs w:val="0"/>
          <w:sz w:val="32"/>
          <w:szCs w:val="32"/>
          <w:lang w:val="zh-CN" w:eastAsia="zh-CN" w:bidi="zh-CN"/>
        </w:rPr>
      </w:pPr>
      <w:r>
        <w:rPr>
          <w:rFonts w:hint="eastAsia" w:ascii="仿宋_GB2312" w:hAnsi="仿宋_GB2312" w:eastAsia="仿宋_GB2312" w:cs="仿宋_GB2312"/>
          <w:sz w:val="32"/>
          <w:szCs w:val="32"/>
          <w:lang w:eastAsia="zh-CN"/>
        </w:rPr>
        <w:t>（二十三）</w:t>
      </w:r>
      <w:r>
        <w:rPr>
          <w:rFonts w:hint="eastAsia" w:ascii="仿宋_GB2312" w:hAnsi="仿宋_GB2312" w:eastAsia="仿宋_GB2312" w:cs="仿宋_GB2312"/>
          <w:sz w:val="32"/>
          <w:szCs w:val="32"/>
        </w:rPr>
        <w:t>市房屋安全中心</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8" w:line="576" w:lineRule="exact"/>
        <w:ind w:right="0" w:rightChars="0" w:firstLine="640" w:firstLineChars="200"/>
        <w:textAlignment w:val="auto"/>
        <w:rPr>
          <w:rFonts w:hint="eastAsia" w:ascii="仿宋_GB2312" w:hAnsi="仿宋_GB2312" w:eastAsia="仿宋_GB2312" w:cs="仿宋_GB2312"/>
          <w:b w:val="0"/>
          <w:bCs w:val="0"/>
          <w:sz w:val="32"/>
          <w:szCs w:val="32"/>
          <w:lang w:val="zh-CN" w:eastAsia="zh-CN" w:bidi="zh-CN"/>
        </w:rPr>
      </w:pPr>
      <w:r>
        <w:rPr>
          <w:rFonts w:hint="eastAsia" w:ascii="仿宋_GB2312" w:hAnsi="仿宋_GB2312" w:eastAsia="仿宋_GB2312" w:cs="仿宋_GB2312"/>
          <w:b w:val="0"/>
          <w:bCs w:val="0"/>
          <w:sz w:val="32"/>
          <w:szCs w:val="32"/>
          <w:lang w:val="zh-CN" w:eastAsia="zh-CN" w:bidi="zh-CN"/>
        </w:rPr>
        <w:t>督促各县市区（园区）开展城镇既有房屋的安全隐患排查和治理；对各县市白蚁防治工作进行技术指导；负责实施管辖范围内的白蚁防治工作；负责制定职责范围内的安全生产年度检查计划并组织实施。</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576" w:lineRule="exact"/>
        <w:ind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（二十四）</w:t>
      </w:r>
      <w:r>
        <w:rPr>
          <w:rFonts w:hint="eastAsia" w:ascii="仿宋_GB2312" w:hAnsi="仿宋_GB2312" w:eastAsia="仿宋_GB2312" w:cs="仿宋_GB2312"/>
          <w:sz w:val="32"/>
          <w:szCs w:val="32"/>
        </w:rPr>
        <w:t>市市政维护中心</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576" w:lineRule="exact"/>
        <w:ind w:right="0" w:rightChars="0" w:firstLine="640" w:firstLineChars="200"/>
        <w:textAlignment w:val="auto"/>
        <w:rPr>
          <w:rFonts w:hint="eastAsia" w:ascii="仿宋_GB2312" w:hAnsi="仿宋_GB2312" w:eastAsia="仿宋_GB2312" w:cs="仿宋_GB2312"/>
          <w:b w:val="0"/>
          <w:bCs w:val="0"/>
          <w:sz w:val="32"/>
          <w:szCs w:val="32"/>
          <w:lang w:val="zh-CN" w:eastAsia="zh-CN" w:bidi="zh-CN"/>
        </w:rPr>
      </w:pPr>
      <w:r>
        <w:rPr>
          <w:rFonts w:hint="eastAsia" w:ascii="仿宋_GB2312" w:hAnsi="仿宋_GB2312" w:eastAsia="仿宋_GB2312" w:cs="仿宋_GB2312"/>
          <w:b w:val="0"/>
          <w:bCs w:val="0"/>
          <w:sz w:val="32"/>
          <w:szCs w:val="32"/>
          <w:lang w:val="zh-CN" w:eastAsia="zh-CN" w:bidi="zh-CN"/>
        </w:rPr>
        <w:t>负责管理范围内城市桥梁的养护、维修、 运行的安全监督管理和安全隐患的排查、监测和治理；负责城区市级事权范围内住建防汛工作；编制应急预案，建立完善应急体系并组织演练，有效处置安全生产事故（事件），减少事故（事件）损失；负责制定职责范围内的安全生产年度检查计划 并组织实施。</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PMingLiU">
    <w:panose1 w:val="02020500000000000000"/>
    <w:charset w:val="88"/>
    <w:family w:val="auto"/>
    <w:pitch w:val="default"/>
    <w:sig w:usb0="A00002FF" w:usb1="28CFFCFA" w:usb2="00000016" w:usb3="00000000" w:csb0="00100001" w:csb1="00000000"/>
  </w:font>
  <w:font w:name="方正小标宋简体">
    <w:panose1 w:val="03000509000000000000"/>
    <w:charset w:val="86"/>
    <w:family w:val="auto"/>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0403CC"/>
    <w:multiLevelType w:val="singleLevel"/>
    <w:tmpl w:val="B50403CC"/>
    <w:lvl w:ilvl="0" w:tentative="0">
      <w:start w:val="5"/>
      <w:numFmt w:val="chineseCounting"/>
      <w:suff w:val="nothing"/>
      <w:lvlText w:val="（%1）"/>
      <w:lvlJc w:val="left"/>
      <w:rPr>
        <w:rFonts w:hint="eastAsia"/>
      </w:rPr>
    </w:lvl>
  </w:abstractNum>
  <w:abstractNum w:abstractNumId="1">
    <w:nsid w:val="347383B6"/>
    <w:multiLevelType w:val="singleLevel"/>
    <w:tmpl w:val="347383B6"/>
    <w:lvl w:ilvl="0" w:tentative="0">
      <w:start w:val="7"/>
      <w:numFmt w:val="chineseCounting"/>
      <w:suff w:val="nothing"/>
      <w:lvlText w:val="（%1）"/>
      <w:lvlJc w:val="left"/>
      <w:rPr>
        <w:rFonts w:hint="eastAsia"/>
      </w:rPr>
    </w:lvl>
  </w:abstractNum>
  <w:abstractNum w:abstractNumId="2">
    <w:nsid w:val="7A5B5F7B"/>
    <w:multiLevelType w:val="singleLevel"/>
    <w:tmpl w:val="7A5B5F7B"/>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154F0D"/>
    <w:rsid w:val="017073AA"/>
    <w:rsid w:val="08C4115C"/>
    <w:rsid w:val="09A010EF"/>
    <w:rsid w:val="0BED78D6"/>
    <w:rsid w:val="0DE24F4D"/>
    <w:rsid w:val="0EC3335D"/>
    <w:rsid w:val="0FA05E1D"/>
    <w:rsid w:val="12536A95"/>
    <w:rsid w:val="16376621"/>
    <w:rsid w:val="166E311C"/>
    <w:rsid w:val="1A154F0D"/>
    <w:rsid w:val="1AB91758"/>
    <w:rsid w:val="204F22FB"/>
    <w:rsid w:val="213E482F"/>
    <w:rsid w:val="228E0812"/>
    <w:rsid w:val="27B13D23"/>
    <w:rsid w:val="282029DA"/>
    <w:rsid w:val="2A9003FF"/>
    <w:rsid w:val="2C9E19CF"/>
    <w:rsid w:val="34797794"/>
    <w:rsid w:val="348A06FE"/>
    <w:rsid w:val="3CB50059"/>
    <w:rsid w:val="40AD1B27"/>
    <w:rsid w:val="40B02E75"/>
    <w:rsid w:val="415B7360"/>
    <w:rsid w:val="41F50DFB"/>
    <w:rsid w:val="45E1599A"/>
    <w:rsid w:val="4B325004"/>
    <w:rsid w:val="4CBA022B"/>
    <w:rsid w:val="4D1142F9"/>
    <w:rsid w:val="4F8205E8"/>
    <w:rsid w:val="50F77114"/>
    <w:rsid w:val="51B3605F"/>
    <w:rsid w:val="55475C9D"/>
    <w:rsid w:val="57A200A2"/>
    <w:rsid w:val="588059BF"/>
    <w:rsid w:val="59342775"/>
    <w:rsid w:val="59EE7376"/>
    <w:rsid w:val="5A014F0D"/>
    <w:rsid w:val="606D2C8B"/>
    <w:rsid w:val="63EB5B3E"/>
    <w:rsid w:val="64F80E46"/>
    <w:rsid w:val="67855A6B"/>
    <w:rsid w:val="6BC3348D"/>
    <w:rsid w:val="6E6F2B10"/>
    <w:rsid w:val="6F3D70B8"/>
    <w:rsid w:val="70032DD2"/>
    <w:rsid w:val="726735F5"/>
    <w:rsid w:val="74095259"/>
    <w:rsid w:val="77FF3A93"/>
    <w:rsid w:val="78E8166B"/>
    <w:rsid w:val="78FF2BC4"/>
    <w:rsid w:val="7AAF1663"/>
    <w:rsid w:val="7B146ED6"/>
    <w:rsid w:val="7B721CBA"/>
    <w:rsid w:val="7BAD7B25"/>
    <w:rsid w:val="7E3F1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1"/>
    <w:pPr>
      <w:spacing w:before="6"/>
      <w:ind w:left="756"/>
      <w:outlineLvl w:val="2"/>
    </w:pPr>
    <w:rPr>
      <w:rFonts w:ascii="楷体_GB2312" w:hAnsi="楷体_GB2312" w:eastAsia="楷体_GB2312" w:cs="楷体_GB2312"/>
      <w:b/>
      <w:bCs/>
      <w:sz w:val="32"/>
      <w:szCs w:val="32"/>
      <w:lang w:val="zh-CN" w:eastAsia="zh-CN" w:bidi="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4">
    <w:name w:val="Body Text"/>
    <w:basedOn w:val="1"/>
    <w:qFormat/>
    <w:uiPriority w:val="1"/>
    <w:rPr>
      <w:rFonts w:ascii="仿宋_GB2312" w:hAnsi="仿宋_GB2312" w:eastAsia="仿宋_GB2312" w:cs="仿宋_GB2312"/>
      <w:sz w:val="32"/>
      <w:szCs w:val="32"/>
      <w:lang w:val="zh-CN" w:eastAsia="zh-CN" w:bidi="zh-CN"/>
    </w:rPr>
  </w:style>
  <w:style w:type="paragraph" w:styleId="5">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paragraph" w:customStyle="1" w:styleId="8">
    <w:name w:val="Body text|2"/>
    <w:basedOn w:val="1"/>
    <w:qFormat/>
    <w:uiPriority w:val="0"/>
    <w:pPr>
      <w:widowControl w:val="0"/>
      <w:shd w:val="clear" w:color="auto" w:fill="FFFFFF"/>
      <w:spacing w:before="580" w:line="576" w:lineRule="exact"/>
      <w:jc w:val="distribute"/>
    </w:pPr>
    <w:rPr>
      <w:rFonts w:ascii="PMingLiU" w:hAnsi="PMingLiU" w:eastAsia="PMingLiU" w:cs="PMingLiU"/>
      <w:sz w:val="30"/>
      <w:szCs w:val="30"/>
      <w:u w:val="none"/>
    </w:rPr>
  </w:style>
  <w:style w:type="paragraph" w:customStyle="1" w:styleId="9">
    <w:name w:val="大标题"/>
    <w:basedOn w:val="10"/>
    <w:next w:val="11"/>
    <w:qFormat/>
    <w:uiPriority w:val="0"/>
    <w:pPr>
      <w:ind w:firstLine="0" w:firstLineChars="0"/>
      <w:jc w:val="center"/>
      <w:outlineLvl w:val="0"/>
    </w:pPr>
    <w:rPr>
      <w:rFonts w:eastAsia="方正小标宋简体"/>
      <w:sz w:val="44"/>
    </w:rPr>
  </w:style>
  <w:style w:type="paragraph" w:customStyle="1" w:styleId="10">
    <w:name w:val="公文主体"/>
    <w:basedOn w:val="1"/>
    <w:qFormat/>
    <w:uiPriority w:val="0"/>
    <w:pPr>
      <w:spacing w:line="580" w:lineRule="exact"/>
      <w:ind w:firstLine="200" w:firstLineChars="200"/>
    </w:pPr>
    <w:rPr>
      <w:rFonts w:eastAsia="仿宋_GB2312"/>
      <w:sz w:val="32"/>
    </w:rPr>
  </w:style>
  <w:style w:type="paragraph" w:customStyle="1" w:styleId="11">
    <w:name w:val="标题注释"/>
    <w:basedOn w:val="10"/>
    <w:next w:val="12"/>
    <w:qFormat/>
    <w:uiPriority w:val="0"/>
    <w:pPr>
      <w:ind w:firstLine="0" w:firstLineChars="0"/>
      <w:jc w:val="center"/>
      <w:outlineLvl w:val="1"/>
    </w:pPr>
    <w:rPr>
      <w:rFonts w:eastAsia="楷体_GB2312"/>
    </w:rPr>
  </w:style>
  <w:style w:type="paragraph" w:customStyle="1" w:styleId="12">
    <w:name w:val="主送单位"/>
    <w:basedOn w:val="10"/>
    <w:next w:val="10"/>
    <w:qFormat/>
    <w:uiPriority w:val="0"/>
    <w:pPr>
      <w:ind w:firstLine="0" w:firstLineChars="0"/>
      <w:outlineLvl w:val="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2020-04-28T02:50:00Z</dcterms:created>
  <dc:creator>天上人间</dc:creator>
  <cp:lastModifiedBy>天上人间</cp:lastModifiedBy>
  <dcterms:modified xsi:type="dcterms:W3CDTF">2020-05-18T02:26:48Z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